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5CDD" w:rsidRDefault="001A5CDD" w:rsidP="00901032">
      <w:pPr>
        <w:spacing w:after="0" w:line="300" w:lineRule="exact"/>
        <w:ind w:hanging="1"/>
        <w:jc w:val="center"/>
        <w:rPr>
          <w:rFonts w:ascii="Times New Roman" w:hAnsi="Times New Roman" w:cs="Times New Roman" w:hint="cs"/>
          <w:sz w:val="32"/>
          <w:szCs w:val="32"/>
          <w:rtl/>
        </w:rPr>
      </w:pPr>
    </w:p>
    <w:p w:rsidR="001A5CDD" w:rsidRDefault="001A5CDD" w:rsidP="00901032">
      <w:pPr>
        <w:spacing w:after="0" w:line="300" w:lineRule="exact"/>
        <w:ind w:hanging="1"/>
        <w:jc w:val="center"/>
        <w:rPr>
          <w:rFonts w:ascii="Times New Roman" w:hAnsi="Times New Roman" w:cs="Times New Roman" w:hint="cs"/>
          <w:sz w:val="32"/>
          <w:szCs w:val="32"/>
          <w:rtl/>
        </w:rPr>
      </w:pPr>
    </w:p>
    <w:p w:rsidR="00BE4F66" w:rsidRDefault="00BE4F66" w:rsidP="00FF7A4B">
      <w:pPr>
        <w:spacing w:after="0" w:line="300" w:lineRule="exact"/>
        <w:jc w:val="center"/>
        <w:rPr>
          <w:rFonts w:ascii="Times New Roman" w:hAnsi="Times New Roman" w:cs="Times New Roman" w:hint="cs"/>
          <w:sz w:val="32"/>
          <w:szCs w:val="32"/>
          <w:rtl/>
        </w:rPr>
      </w:pPr>
    </w:p>
    <w:p w:rsidR="00422D9C" w:rsidRPr="004C2235" w:rsidRDefault="00422D9C" w:rsidP="004C2235">
      <w:pPr>
        <w:pStyle w:val="1"/>
        <w:jc w:val="center"/>
        <w:rPr>
          <w:color w:val="auto"/>
          <w:rtl/>
        </w:rPr>
      </w:pPr>
      <w:r w:rsidRPr="004C2235">
        <w:rPr>
          <w:color w:val="auto"/>
          <w:rtl/>
        </w:rPr>
        <w:t xml:space="preserve">פירוש </w:t>
      </w:r>
      <w:proofErr w:type="spellStart"/>
      <w:r w:rsidRPr="004C2235">
        <w:rPr>
          <w:color w:val="auto"/>
          <w:rtl/>
        </w:rPr>
        <w:t>רשב"ם</w:t>
      </w:r>
      <w:proofErr w:type="spellEnd"/>
      <w:r w:rsidRPr="004C2235">
        <w:rPr>
          <w:color w:val="auto"/>
          <w:rtl/>
        </w:rPr>
        <w:t xml:space="preserve"> לפרשת הבריאה</w:t>
      </w:r>
    </w:p>
    <w:p w:rsidR="001A5CDD" w:rsidRPr="004C2235" w:rsidRDefault="001A5CDD" w:rsidP="004C2235">
      <w:pPr>
        <w:pStyle w:val="1"/>
        <w:jc w:val="center"/>
        <w:rPr>
          <w:rFonts w:hint="cs"/>
          <w:color w:val="auto"/>
          <w:sz w:val="26"/>
          <w:szCs w:val="26"/>
          <w:rtl/>
        </w:rPr>
      </w:pPr>
    </w:p>
    <w:p w:rsidR="001A5CDD" w:rsidRPr="00096E45" w:rsidRDefault="001A5CDD" w:rsidP="00FF7A4B">
      <w:pPr>
        <w:spacing w:after="0" w:line="300" w:lineRule="exact"/>
        <w:jc w:val="center"/>
        <w:rPr>
          <w:rFonts w:ascii="Times New Roman" w:hAnsi="Times New Roman" w:cs="Times New Roman" w:hint="cs"/>
          <w:sz w:val="26"/>
          <w:szCs w:val="26"/>
          <w:rtl/>
        </w:rPr>
      </w:pPr>
    </w:p>
    <w:p w:rsidR="00422D9C" w:rsidRPr="001A5CDD" w:rsidRDefault="00422D9C" w:rsidP="00FF7A4B">
      <w:pPr>
        <w:spacing w:after="0" w:line="300" w:lineRule="exact"/>
        <w:jc w:val="center"/>
        <w:rPr>
          <w:rFonts w:ascii="Times New Roman" w:hAnsi="Times New Roman" w:cs="Times New Roman"/>
          <w:sz w:val="26"/>
          <w:szCs w:val="26"/>
          <w:rtl/>
        </w:rPr>
      </w:pPr>
      <w:r w:rsidRPr="00096E45">
        <w:rPr>
          <w:rFonts w:ascii="Times New Roman" w:hAnsi="Times New Roman" w:cs="Times New Roman"/>
          <w:sz w:val="26"/>
          <w:szCs w:val="26"/>
          <w:rtl/>
        </w:rPr>
        <w:t xml:space="preserve">איתמר </w:t>
      </w:r>
      <w:r w:rsidRPr="001A5CDD">
        <w:rPr>
          <w:rFonts w:ascii="Times New Roman" w:hAnsi="Times New Roman" w:cs="Times New Roman"/>
          <w:sz w:val="26"/>
          <w:szCs w:val="26"/>
          <w:rtl/>
        </w:rPr>
        <w:t>כסלו</w:t>
      </w:r>
      <w:r w:rsidR="00B404BF" w:rsidRPr="0090117D">
        <w:rPr>
          <w:rFonts w:ascii="Times New Roman" w:hAnsi="Times New Roman" w:cs="Times New Roman" w:hint="cs"/>
          <w:sz w:val="26"/>
          <w:szCs w:val="26"/>
          <w:rtl/>
        </w:rPr>
        <w:t>*</w:t>
      </w:r>
    </w:p>
    <w:p w:rsidR="00347C2F" w:rsidRPr="001A5CDD" w:rsidRDefault="00347C2F" w:rsidP="00FF7A4B">
      <w:pPr>
        <w:spacing w:after="0" w:line="300" w:lineRule="exact"/>
        <w:rPr>
          <w:rFonts w:ascii="Times New Roman" w:hAnsi="Times New Roman" w:cs="Times New Roman"/>
          <w:sz w:val="26"/>
          <w:szCs w:val="26"/>
          <w:rtl/>
        </w:rPr>
      </w:pPr>
      <w:bookmarkStart w:id="0" w:name="_GoBack"/>
      <w:bookmarkEnd w:id="0"/>
    </w:p>
    <w:p w:rsidR="00FF7A4B" w:rsidRDefault="00FF7A4B" w:rsidP="00FF7A4B">
      <w:pPr>
        <w:spacing w:after="0" w:line="300" w:lineRule="exact"/>
        <w:jc w:val="both"/>
        <w:rPr>
          <w:rFonts w:ascii="Times New Roman" w:hAnsi="Times New Roman" w:cs="Times New Roman" w:hint="cs"/>
          <w:sz w:val="26"/>
          <w:szCs w:val="26"/>
          <w:rtl/>
        </w:rPr>
      </w:pPr>
    </w:p>
    <w:p w:rsidR="00422D9C" w:rsidRDefault="00422D9C" w:rsidP="00FF7A4B">
      <w:pPr>
        <w:spacing w:after="0" w:line="300" w:lineRule="exact"/>
        <w:jc w:val="both"/>
        <w:rPr>
          <w:rFonts w:ascii="Times New Roman" w:hAnsi="Times New Roman" w:cs="Times New Roman" w:hint="cs"/>
          <w:sz w:val="26"/>
          <w:szCs w:val="26"/>
          <w:rtl/>
        </w:rPr>
      </w:pPr>
      <w:r w:rsidRPr="001A5CDD">
        <w:rPr>
          <w:rFonts w:ascii="Times New Roman" w:hAnsi="Times New Roman" w:cs="Times New Roman"/>
          <w:sz w:val="26"/>
          <w:szCs w:val="26"/>
          <w:rtl/>
        </w:rPr>
        <w:t>כידוע</w:t>
      </w:r>
      <w:r w:rsidR="00347C2F"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רשב"ם מקדיש תשומת לב רבה לִפרטים המופיעים בסיפורי התורה ומסביר את תפקידם הספרותי בהקשרם. אחת משיטותיו המפורסמות להסביר את הופעתם של פרטים </w:t>
      </w:r>
      <w:r w:rsidR="00347C2F" w:rsidRPr="001A5CDD">
        <w:rPr>
          <w:rFonts w:ascii="Times New Roman" w:hAnsi="Times New Roman" w:cs="Times New Roman"/>
          <w:sz w:val="26"/>
          <w:szCs w:val="26"/>
          <w:rtl/>
        </w:rPr>
        <w:t xml:space="preserve">היא </w:t>
      </w:r>
      <w:r w:rsidRPr="001A5CDD">
        <w:rPr>
          <w:rFonts w:ascii="Times New Roman" w:hAnsi="Times New Roman" w:cs="Times New Roman"/>
          <w:sz w:val="26"/>
          <w:szCs w:val="26"/>
          <w:rtl/>
        </w:rPr>
        <w:t xml:space="preserve">עקרון ההקדמה. לפי עיקרון זה מסביר רשב"ם את נחיצותם של פרטים סיפוריים באמצעות ההנחה שהם אמנם אינם נצרכים במקומם, </w:t>
      </w:r>
      <w:r w:rsidR="00347C2F" w:rsidRPr="001A5CDD">
        <w:rPr>
          <w:rFonts w:ascii="Times New Roman" w:hAnsi="Times New Roman" w:cs="Times New Roman"/>
          <w:sz w:val="26"/>
          <w:szCs w:val="26"/>
          <w:rtl/>
        </w:rPr>
        <w:t xml:space="preserve">אולם </w:t>
      </w:r>
      <w:r w:rsidRPr="001A5CDD">
        <w:rPr>
          <w:rFonts w:ascii="Times New Roman" w:hAnsi="Times New Roman" w:cs="Times New Roman"/>
          <w:sz w:val="26"/>
          <w:szCs w:val="26"/>
          <w:rtl/>
        </w:rPr>
        <w:t>הם נדרשים להבנת עניין מסוים שיתעורר בהמשך</w:t>
      </w:r>
      <w:r w:rsidR="00347C2F" w:rsidRPr="001A5CDD">
        <w:rPr>
          <w:rFonts w:ascii="Times New Roman" w:hAnsi="Times New Roman" w:cs="Times New Roman"/>
          <w:sz w:val="26"/>
          <w:szCs w:val="26"/>
          <w:rtl/>
        </w:rPr>
        <w:t xml:space="preserve"> הדברים</w:t>
      </w:r>
      <w:r w:rsidRPr="001A5CDD">
        <w:rPr>
          <w:rFonts w:ascii="Times New Roman" w:hAnsi="Times New Roman" w:cs="Times New Roman"/>
          <w:sz w:val="26"/>
          <w:szCs w:val="26"/>
          <w:rtl/>
        </w:rPr>
        <w:t>. אלעזר טויטו הגדיר את העיקרון ב</w:t>
      </w:r>
      <w:r w:rsidR="00347C2F" w:rsidRPr="001A5CDD">
        <w:rPr>
          <w:rFonts w:ascii="Times New Roman" w:hAnsi="Times New Roman" w:cs="Times New Roman"/>
          <w:sz w:val="26"/>
          <w:szCs w:val="26"/>
          <w:rtl/>
        </w:rPr>
        <w:t>זו הלשון</w:t>
      </w:r>
      <w:r w:rsidRPr="001A5CDD">
        <w:rPr>
          <w:rFonts w:ascii="Times New Roman" w:hAnsi="Times New Roman" w:cs="Times New Roman"/>
          <w:sz w:val="26"/>
          <w:szCs w:val="26"/>
          <w:rtl/>
        </w:rPr>
        <w:t>: 'הכתוב הקדים למסור מידע מסוים כדי שההמשך יהיה מובן לקורא'.</w:t>
      </w:r>
      <w:r w:rsidRPr="001A5CDD">
        <w:rPr>
          <w:rStyle w:val="a5"/>
          <w:rFonts w:ascii="Times New Roman" w:hAnsi="Times New Roman"/>
          <w:sz w:val="26"/>
          <w:szCs w:val="26"/>
          <w:rtl/>
        </w:rPr>
        <w:footnoteReference w:id="1"/>
      </w:r>
      <w:r w:rsidRPr="001A5CDD">
        <w:rPr>
          <w:rFonts w:ascii="Times New Roman" w:hAnsi="Times New Roman" w:cs="Times New Roman"/>
          <w:sz w:val="26"/>
          <w:szCs w:val="26"/>
          <w:rtl/>
        </w:rPr>
        <w:t xml:space="preserve"> ועוד הוסיף: </w:t>
      </w:r>
    </w:p>
    <w:p w:rsidR="008B0E4B" w:rsidRPr="001A5CDD" w:rsidRDefault="008B0E4B" w:rsidP="00FF7A4B">
      <w:pPr>
        <w:spacing w:after="0" w:line="300" w:lineRule="exact"/>
        <w:jc w:val="both"/>
        <w:rPr>
          <w:rFonts w:ascii="Times New Roman" w:hAnsi="Times New Roman" w:cs="Times New Roman"/>
          <w:sz w:val="26"/>
          <w:szCs w:val="26"/>
          <w:rtl/>
        </w:rPr>
      </w:pPr>
    </w:p>
    <w:p w:rsidR="00422D9C" w:rsidRPr="001A5CDD" w:rsidRDefault="00422D9C" w:rsidP="00096E45">
      <w:pPr>
        <w:spacing w:after="0" w:line="300" w:lineRule="exact"/>
        <w:ind w:left="567"/>
        <w:jc w:val="both"/>
        <w:rPr>
          <w:rFonts w:ascii="Times New Roman" w:hAnsi="Times New Roman" w:cs="Times New Roman"/>
          <w:sz w:val="26"/>
          <w:szCs w:val="26"/>
          <w:rtl/>
        </w:rPr>
      </w:pPr>
      <w:r w:rsidRPr="001A5CDD">
        <w:rPr>
          <w:rFonts w:ascii="Times New Roman" w:hAnsi="Times New Roman" w:cs="Times New Roman"/>
          <w:sz w:val="26"/>
          <w:szCs w:val="26"/>
          <w:rtl/>
        </w:rPr>
        <w:t>עניין ה'הקדמות' מעיד על גישה ספרותית מובהקת. רשב"ם מגלה באמצעותו שספר התורה הוא חיבור ערוך היטב. כותב התורה מתחשב בקורא ומכין אותו מראש למה שיבוא בהמשך. יש מבנה מחושב לספר בכללותו ולכל חלק ממנו כשהוא לעצמו. ההקדמה היא סימן לחתירה לשלמות הגיונית של המסופר. תרומת ההקדמה להבנת הסיפור היא כה חשובה עד כי העדרה עלול למנוע מן הפרשן הבנה שלמה של העלילה.</w:t>
      </w:r>
      <w:r w:rsidRPr="001A5CDD">
        <w:rPr>
          <w:rStyle w:val="a5"/>
          <w:rFonts w:ascii="Times New Roman" w:hAnsi="Times New Roman"/>
          <w:sz w:val="26"/>
          <w:szCs w:val="26"/>
          <w:rtl/>
        </w:rPr>
        <w:footnoteReference w:id="2"/>
      </w:r>
    </w:p>
    <w:p w:rsidR="008B0E4B" w:rsidRDefault="008B0E4B" w:rsidP="001A5CDD">
      <w:pPr>
        <w:spacing w:after="0" w:line="300" w:lineRule="exact"/>
        <w:ind w:firstLine="284"/>
        <w:jc w:val="both"/>
        <w:rPr>
          <w:rFonts w:ascii="Times New Roman" w:hAnsi="Times New Roman" w:cs="Times New Roman" w:hint="cs"/>
          <w:sz w:val="26"/>
          <w:szCs w:val="26"/>
          <w:rtl/>
        </w:rPr>
      </w:pPr>
    </w:p>
    <w:p w:rsidR="00422D9C" w:rsidRPr="001A5CDD" w:rsidRDefault="00422D9C" w:rsidP="00B70181">
      <w:pPr>
        <w:spacing w:after="0" w:line="300" w:lineRule="exact"/>
        <w:jc w:val="both"/>
        <w:rPr>
          <w:rFonts w:ascii="Times New Roman" w:hAnsi="Times New Roman" w:cs="Times New Roman"/>
          <w:sz w:val="26"/>
          <w:szCs w:val="26"/>
          <w:rtl/>
        </w:rPr>
      </w:pPr>
      <w:r w:rsidRPr="001A5CDD">
        <w:rPr>
          <w:rFonts w:ascii="Times New Roman" w:hAnsi="Times New Roman" w:cs="Times New Roman"/>
          <w:sz w:val="26"/>
          <w:szCs w:val="26"/>
          <w:rtl/>
        </w:rPr>
        <w:t xml:space="preserve">יהונתן </w:t>
      </w:r>
      <w:proofErr w:type="spellStart"/>
      <w:r w:rsidRPr="001A5CDD">
        <w:rPr>
          <w:rFonts w:ascii="Times New Roman" w:hAnsi="Times New Roman" w:cs="Times New Roman"/>
          <w:sz w:val="26"/>
          <w:szCs w:val="26"/>
          <w:rtl/>
        </w:rPr>
        <w:t>יעקבס</w:t>
      </w:r>
      <w:proofErr w:type="spellEnd"/>
      <w:r w:rsidRPr="001A5CDD">
        <w:rPr>
          <w:rFonts w:ascii="Times New Roman" w:hAnsi="Times New Roman" w:cs="Times New Roman"/>
          <w:sz w:val="26"/>
          <w:szCs w:val="26"/>
          <w:rtl/>
        </w:rPr>
        <w:t xml:space="preserve"> הביא מקרים </w:t>
      </w:r>
      <w:r w:rsidR="00347C2F" w:rsidRPr="001A5CDD">
        <w:rPr>
          <w:rFonts w:ascii="Times New Roman" w:hAnsi="Times New Roman" w:cs="Times New Roman"/>
          <w:sz w:val="26"/>
          <w:szCs w:val="26"/>
          <w:rtl/>
        </w:rPr>
        <w:t xml:space="preserve">רבים </w:t>
      </w:r>
      <w:r w:rsidRPr="001A5CDD">
        <w:rPr>
          <w:rFonts w:ascii="Times New Roman" w:hAnsi="Times New Roman" w:cs="Times New Roman"/>
          <w:sz w:val="26"/>
          <w:szCs w:val="26"/>
          <w:rtl/>
        </w:rPr>
        <w:t>שבהם השתמש רשב"ם בעיקרון זה ומיין אותם לסוגים שונים.</w:t>
      </w:r>
      <w:r w:rsidRPr="001A5CDD">
        <w:rPr>
          <w:rStyle w:val="a5"/>
          <w:rFonts w:ascii="Times New Roman" w:hAnsi="Times New Roman"/>
          <w:sz w:val="26"/>
          <w:szCs w:val="26"/>
          <w:rtl/>
        </w:rPr>
        <w:footnoteReference w:id="3"/>
      </w:r>
      <w:r w:rsidRPr="001A5CDD">
        <w:rPr>
          <w:rFonts w:ascii="Times New Roman" w:hAnsi="Times New Roman" w:cs="Times New Roman"/>
          <w:sz w:val="26"/>
          <w:szCs w:val="26"/>
          <w:rtl/>
        </w:rPr>
        <w:t xml:space="preserve"> מתברר </w:t>
      </w:r>
      <w:proofErr w:type="spellStart"/>
      <w:r w:rsidR="00347C2F" w:rsidRPr="001A5CDD">
        <w:rPr>
          <w:rFonts w:ascii="Times New Roman" w:hAnsi="Times New Roman" w:cs="Times New Roman"/>
          <w:sz w:val="26"/>
          <w:szCs w:val="26"/>
          <w:rtl/>
        </w:rPr>
        <w:t>ש</w:t>
      </w:r>
      <w:r w:rsidRPr="001A5CDD">
        <w:rPr>
          <w:rFonts w:ascii="Times New Roman" w:hAnsi="Times New Roman" w:cs="Times New Roman"/>
          <w:sz w:val="26"/>
          <w:szCs w:val="26"/>
          <w:rtl/>
        </w:rPr>
        <w:t>רשב"ם</w:t>
      </w:r>
      <w:proofErr w:type="spellEnd"/>
      <w:r w:rsidRPr="001A5CDD">
        <w:rPr>
          <w:rFonts w:ascii="Times New Roman" w:hAnsi="Times New Roman" w:cs="Times New Roman"/>
          <w:sz w:val="26"/>
          <w:szCs w:val="26"/>
          <w:rtl/>
        </w:rPr>
        <w:t xml:space="preserve"> הרחיב את השימוש ב</w:t>
      </w:r>
      <w:r w:rsidR="00192C78">
        <w:rPr>
          <w:rFonts w:ascii="Times New Roman" w:hAnsi="Times New Roman" w:cs="Times New Roman" w:hint="cs"/>
          <w:sz w:val="26"/>
          <w:szCs w:val="26"/>
          <w:rtl/>
        </w:rPr>
        <w:t>ָּ</w:t>
      </w:r>
      <w:r w:rsidRPr="001A5CDD">
        <w:rPr>
          <w:rFonts w:ascii="Times New Roman" w:hAnsi="Times New Roman" w:cs="Times New Roman"/>
          <w:sz w:val="26"/>
          <w:szCs w:val="26"/>
          <w:rtl/>
        </w:rPr>
        <w:t>עיקרון גם לפרש</w:t>
      </w:r>
      <w:r w:rsidR="00347C2F" w:rsidRPr="001A5CDD">
        <w:rPr>
          <w:rFonts w:ascii="Times New Roman" w:hAnsi="Times New Roman" w:cs="Times New Roman"/>
          <w:sz w:val="26"/>
          <w:szCs w:val="26"/>
          <w:rtl/>
        </w:rPr>
        <w:t>י</w:t>
      </w:r>
      <w:r w:rsidRPr="001A5CDD">
        <w:rPr>
          <w:rFonts w:ascii="Times New Roman" w:hAnsi="Times New Roman" w:cs="Times New Roman"/>
          <w:sz w:val="26"/>
          <w:szCs w:val="26"/>
          <w:rtl/>
        </w:rPr>
        <w:t>ות שלמות שאת כתיבתן הוא הסביר כהקדמה לפרשה אחרת או לכתוב אחר שיבואו בהמשך התורה.</w:t>
      </w:r>
    </w:p>
    <w:p w:rsidR="00422D9C" w:rsidRDefault="00347C2F" w:rsidP="00096E45">
      <w:pPr>
        <w:spacing w:after="0" w:line="300" w:lineRule="exact"/>
        <w:ind w:firstLine="284"/>
        <w:jc w:val="both"/>
        <w:rPr>
          <w:rFonts w:ascii="Times New Roman" w:hAnsi="Times New Roman" w:cs="Times New Roman" w:hint="cs"/>
          <w:sz w:val="26"/>
          <w:szCs w:val="26"/>
          <w:rtl/>
        </w:rPr>
      </w:pPr>
      <w:r w:rsidRPr="001A5CDD">
        <w:rPr>
          <w:rFonts w:ascii="Times New Roman" w:hAnsi="Times New Roman" w:cs="Times New Roman"/>
          <w:sz w:val="26"/>
          <w:szCs w:val="26"/>
          <w:rtl/>
        </w:rPr>
        <w:t>ל</w:t>
      </w:r>
      <w:r w:rsidR="00422D9C" w:rsidRPr="001A5CDD">
        <w:rPr>
          <w:rFonts w:ascii="Times New Roman" w:hAnsi="Times New Roman" w:cs="Times New Roman"/>
          <w:sz w:val="26"/>
          <w:szCs w:val="26"/>
          <w:rtl/>
        </w:rPr>
        <w:t xml:space="preserve">ראשונה רשב"ם משתמש בעקרון ההקדמה </w:t>
      </w:r>
      <w:r w:rsidRPr="001A5CDD">
        <w:rPr>
          <w:rFonts w:ascii="Times New Roman" w:hAnsi="Times New Roman" w:cs="Times New Roman"/>
          <w:sz w:val="26"/>
          <w:szCs w:val="26"/>
          <w:rtl/>
        </w:rPr>
        <w:t>ב</w:t>
      </w:r>
      <w:r w:rsidR="00422D9C" w:rsidRPr="001A5CDD">
        <w:rPr>
          <w:rFonts w:ascii="Times New Roman" w:hAnsi="Times New Roman" w:cs="Times New Roman"/>
          <w:sz w:val="26"/>
          <w:szCs w:val="26"/>
          <w:rtl/>
        </w:rPr>
        <w:t>פירושו לבר' א, א, שבו הוא מציג את תפיסתו לפרשת הבריאה:</w:t>
      </w:r>
      <w:r w:rsidR="00422D9C" w:rsidRPr="001A5CDD">
        <w:rPr>
          <w:rStyle w:val="a5"/>
          <w:rFonts w:ascii="Times New Roman" w:hAnsi="Times New Roman"/>
          <w:sz w:val="26"/>
          <w:szCs w:val="26"/>
          <w:rtl/>
        </w:rPr>
        <w:footnoteReference w:id="4"/>
      </w:r>
      <w:r w:rsidR="00422D9C" w:rsidRPr="001A5CDD">
        <w:rPr>
          <w:rFonts w:ascii="Times New Roman" w:hAnsi="Times New Roman" w:cs="Times New Roman"/>
          <w:sz w:val="26"/>
          <w:szCs w:val="26"/>
          <w:rtl/>
        </w:rPr>
        <w:t xml:space="preserve"> </w:t>
      </w:r>
    </w:p>
    <w:p w:rsidR="008B0E4B" w:rsidRPr="001A5CDD" w:rsidRDefault="008B0E4B" w:rsidP="001A5CDD">
      <w:pPr>
        <w:spacing w:after="0" w:line="300" w:lineRule="exact"/>
        <w:ind w:firstLine="284"/>
        <w:jc w:val="both"/>
        <w:rPr>
          <w:rFonts w:ascii="Times New Roman" w:hAnsi="Times New Roman" w:cs="Times New Roman"/>
          <w:sz w:val="26"/>
          <w:szCs w:val="26"/>
          <w:rtl/>
        </w:rPr>
      </w:pPr>
    </w:p>
    <w:p w:rsidR="00422D9C" w:rsidRPr="001A5CDD" w:rsidRDefault="00422D9C" w:rsidP="00096E45">
      <w:pPr>
        <w:spacing w:after="0" w:line="300" w:lineRule="exact"/>
        <w:ind w:left="567"/>
        <w:jc w:val="both"/>
        <w:rPr>
          <w:rFonts w:ascii="Times New Roman" w:hAnsi="Times New Roman" w:cs="Times New Roman"/>
          <w:sz w:val="26"/>
          <w:szCs w:val="26"/>
          <w:rtl/>
        </w:rPr>
      </w:pPr>
      <w:r w:rsidRPr="001A5CDD">
        <w:rPr>
          <w:rFonts w:ascii="Times New Roman" w:hAnsi="Times New Roman" w:cs="Times New Roman"/>
          <w:sz w:val="26"/>
          <w:szCs w:val="26"/>
          <w:rtl/>
        </w:rPr>
        <w:lastRenderedPageBreak/>
        <w:t xml:space="preserve">גם כל הפרשה הזאת של מלאכת ששה ימים הקדימה משה רבינו לפרש לך מה שאמר </w:t>
      </w:r>
      <w:proofErr w:type="spellStart"/>
      <w:r w:rsidRPr="001A5CDD">
        <w:rPr>
          <w:rFonts w:ascii="Times New Roman" w:hAnsi="Times New Roman" w:cs="Times New Roman"/>
          <w:sz w:val="26"/>
          <w:szCs w:val="26"/>
          <w:rtl/>
        </w:rPr>
        <w:t>הק</w:t>
      </w:r>
      <w:proofErr w:type="spellEnd"/>
      <w:r w:rsidRPr="001A5CDD">
        <w:rPr>
          <w:rFonts w:ascii="Times New Roman" w:hAnsi="Times New Roman" w:cs="Times New Roman"/>
          <w:sz w:val="26"/>
          <w:szCs w:val="26"/>
          <w:rtl/>
        </w:rPr>
        <w:t xml:space="preserve">' בשעת מתן תורה זכור את יום השבת לקדשו [וגו'] כי ששת ימים עשה </w:t>
      </w:r>
      <w:proofErr w:type="spellStart"/>
      <w:r w:rsidRPr="001A5CDD">
        <w:rPr>
          <w:rFonts w:ascii="Times New Roman" w:hAnsi="Times New Roman" w:cs="Times New Roman"/>
          <w:sz w:val="26"/>
          <w:szCs w:val="26"/>
          <w:rtl/>
        </w:rPr>
        <w:t>י"י</w:t>
      </w:r>
      <w:proofErr w:type="spellEnd"/>
      <w:r w:rsidRPr="001A5CDD">
        <w:rPr>
          <w:rFonts w:ascii="Times New Roman" w:hAnsi="Times New Roman" w:cs="Times New Roman"/>
          <w:sz w:val="26"/>
          <w:szCs w:val="26"/>
          <w:rtl/>
        </w:rPr>
        <w:t xml:space="preserve"> את השמים ואת הארץ את הים ואת כל אשר בם </w:t>
      </w:r>
      <w:proofErr w:type="spellStart"/>
      <w:r w:rsidRPr="001A5CDD">
        <w:rPr>
          <w:rFonts w:ascii="Times New Roman" w:hAnsi="Times New Roman" w:cs="Times New Roman"/>
          <w:sz w:val="26"/>
          <w:szCs w:val="26"/>
          <w:rtl/>
        </w:rPr>
        <w:t>וינח</w:t>
      </w:r>
      <w:proofErr w:type="spellEnd"/>
      <w:r w:rsidRPr="001A5CDD">
        <w:rPr>
          <w:rFonts w:ascii="Times New Roman" w:hAnsi="Times New Roman" w:cs="Times New Roman"/>
          <w:sz w:val="26"/>
          <w:szCs w:val="26"/>
          <w:rtl/>
        </w:rPr>
        <w:t xml:space="preserve"> ביום השביעי, וזהו שכת' ויהי ערב ויהי בקר יום </w:t>
      </w:r>
      <w:proofErr w:type="spellStart"/>
      <w:r w:rsidRPr="001A5CDD">
        <w:rPr>
          <w:rFonts w:ascii="Times New Roman" w:hAnsi="Times New Roman" w:cs="Times New Roman"/>
          <w:sz w:val="26"/>
          <w:szCs w:val="26"/>
          <w:rtl/>
        </w:rPr>
        <w:t>הששי</w:t>
      </w:r>
      <w:proofErr w:type="spellEnd"/>
      <w:r w:rsidRPr="001A5CDD">
        <w:rPr>
          <w:rFonts w:ascii="Times New Roman" w:hAnsi="Times New Roman" w:cs="Times New Roman"/>
          <w:sz w:val="26"/>
          <w:szCs w:val="26"/>
          <w:rtl/>
        </w:rPr>
        <w:t>, אותו ששי שהוא גמר ששה ימים שאמר הקדוש ברוך הוא במתן תורה. לכך אמר להם משה לישראל, להודיעם כי דבר הקדוש ברוך הוא אמת, וכי אתם סבורים שהעולם הזה כל הימים בנוי כמו שאתם רואים אותו עכשיו מלא כל טוב? לא היה כן, אלא בראשית ברא אלהים וגו' כלו' בתחילת בריאת שמים וארץ כלו' בעת שנבראו כבר [ה]שמים העליונים והארץ, הן זמן מרובה הן זמן מועט, אז והארץ הבנויה עכשיו כבר היתה תוהו ובהו, שלא היה בה שום דבר.</w:t>
      </w:r>
      <w:r w:rsidRPr="001A5CDD">
        <w:rPr>
          <w:rFonts w:ascii="Times New Roman" w:hAnsi="Times New Roman" w:cs="Times New Roman"/>
          <w:sz w:val="26"/>
          <w:szCs w:val="26"/>
          <w:vertAlign w:val="superscript"/>
          <w:rtl/>
        </w:rPr>
        <w:footnoteReference w:id="5"/>
      </w:r>
    </w:p>
    <w:p w:rsidR="008B0E4B" w:rsidRDefault="008B0E4B" w:rsidP="001A5CDD">
      <w:pPr>
        <w:spacing w:after="0" w:line="300" w:lineRule="exact"/>
        <w:ind w:firstLine="284"/>
        <w:jc w:val="both"/>
        <w:rPr>
          <w:rFonts w:ascii="Times New Roman" w:hAnsi="Times New Roman" w:cs="Times New Roman" w:hint="cs"/>
          <w:sz w:val="26"/>
          <w:szCs w:val="26"/>
          <w:rtl/>
        </w:rPr>
      </w:pPr>
    </w:p>
    <w:p w:rsidR="00422D9C" w:rsidRPr="001A5CDD" w:rsidRDefault="00422D9C" w:rsidP="00B70181">
      <w:pPr>
        <w:spacing w:after="0" w:line="300" w:lineRule="exact"/>
        <w:jc w:val="both"/>
        <w:rPr>
          <w:rFonts w:ascii="Times New Roman" w:hAnsi="Times New Roman" w:cs="Times New Roman"/>
          <w:sz w:val="26"/>
          <w:szCs w:val="26"/>
          <w:rtl/>
        </w:rPr>
      </w:pPr>
      <w:r w:rsidRPr="001A5CDD">
        <w:rPr>
          <w:rFonts w:ascii="Times New Roman" w:hAnsi="Times New Roman" w:cs="Times New Roman"/>
          <w:sz w:val="26"/>
          <w:szCs w:val="26"/>
          <w:rtl/>
        </w:rPr>
        <w:t>לדעתו את פרשת הבריאה כתב משה כהקדמה לנאמר בעשרת הד</w:t>
      </w:r>
      <w:r w:rsidR="00347C2F" w:rsidRPr="001A5CDD">
        <w:rPr>
          <w:rFonts w:ascii="Times New Roman" w:hAnsi="Times New Roman" w:cs="Times New Roman"/>
          <w:sz w:val="26"/>
          <w:szCs w:val="26"/>
          <w:rtl/>
        </w:rPr>
        <w:t>י</w:t>
      </w:r>
      <w:r w:rsidRPr="001A5CDD">
        <w:rPr>
          <w:rFonts w:ascii="Times New Roman" w:hAnsi="Times New Roman" w:cs="Times New Roman"/>
          <w:sz w:val="26"/>
          <w:szCs w:val="26"/>
          <w:rtl/>
        </w:rPr>
        <w:t>ברות 'כי ששת ימים עשה ה' את השמים ואת הארץ את הים ואת כל אשר בם' (שמ' כ, י). ללא הקדמת פרשת הבריאה</w:t>
      </w:r>
      <w:r w:rsidR="00347C2F" w:rsidRPr="001A5CDD">
        <w:rPr>
          <w:rFonts w:ascii="Times New Roman" w:hAnsi="Times New Roman" w:cs="Times New Roman"/>
          <w:sz w:val="26"/>
          <w:szCs w:val="26"/>
          <w:rtl/>
        </w:rPr>
        <w:t xml:space="preserve"> היה</w:t>
      </w:r>
      <w:r w:rsidRPr="001A5CDD">
        <w:rPr>
          <w:rFonts w:ascii="Times New Roman" w:hAnsi="Times New Roman" w:cs="Times New Roman"/>
          <w:sz w:val="26"/>
          <w:szCs w:val="26"/>
          <w:rtl/>
        </w:rPr>
        <w:t xml:space="preserve"> הקורא תמה על הזכרת עניין הבריאה</w:t>
      </w:r>
      <w:r w:rsidR="00347C2F" w:rsidRPr="001A5CDD">
        <w:rPr>
          <w:rFonts w:ascii="Times New Roman" w:hAnsi="Times New Roman" w:cs="Times New Roman"/>
          <w:sz w:val="26"/>
          <w:szCs w:val="26"/>
          <w:rtl/>
        </w:rPr>
        <w:t xml:space="preserve"> בהגיעו לכתוב זה שבעשרת הדיברות</w:t>
      </w:r>
      <w:r w:rsidRPr="001A5CDD">
        <w:rPr>
          <w:rFonts w:ascii="Times New Roman" w:hAnsi="Times New Roman" w:cs="Times New Roman"/>
          <w:sz w:val="26"/>
          <w:szCs w:val="26"/>
          <w:rtl/>
        </w:rPr>
        <w:t>. פרשת הבריאה מספקת אפוא רקע מתאים, לדעת רשב"ם, להבנת הכתוב בעשרת הד</w:t>
      </w:r>
      <w:r w:rsidR="00347C2F" w:rsidRPr="001A5CDD">
        <w:rPr>
          <w:rFonts w:ascii="Times New Roman" w:hAnsi="Times New Roman" w:cs="Times New Roman"/>
          <w:sz w:val="26"/>
          <w:szCs w:val="26"/>
          <w:rtl/>
        </w:rPr>
        <w:t>י</w:t>
      </w:r>
      <w:r w:rsidRPr="001A5CDD">
        <w:rPr>
          <w:rFonts w:ascii="Times New Roman" w:hAnsi="Times New Roman" w:cs="Times New Roman"/>
          <w:sz w:val="26"/>
          <w:szCs w:val="26"/>
          <w:rtl/>
        </w:rPr>
        <w:t>ברות.</w:t>
      </w:r>
    </w:p>
    <w:p w:rsidR="00422D9C" w:rsidRDefault="00422D9C" w:rsidP="001A5CDD">
      <w:pPr>
        <w:spacing w:after="0" w:line="300" w:lineRule="exact"/>
        <w:ind w:firstLine="284"/>
        <w:jc w:val="both"/>
        <w:rPr>
          <w:rFonts w:ascii="Times New Roman" w:hAnsi="Times New Roman" w:cs="Times New Roman" w:hint="cs"/>
          <w:sz w:val="26"/>
          <w:szCs w:val="26"/>
          <w:rtl/>
        </w:rPr>
      </w:pPr>
      <w:r w:rsidRPr="001A5CDD">
        <w:rPr>
          <w:rFonts w:ascii="Times New Roman" w:hAnsi="Times New Roman" w:cs="Times New Roman"/>
          <w:sz w:val="26"/>
          <w:szCs w:val="26"/>
          <w:rtl/>
        </w:rPr>
        <w:t>רשב"ם מוסיף ומאשש את התפיסה שהציג</w:t>
      </w:r>
      <w:r w:rsidR="00347C2F"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ואגב ביאורו לביטוי 'צלם אלוהים' הוא אומר:</w:t>
      </w:r>
    </w:p>
    <w:p w:rsidR="008B0E4B" w:rsidRPr="001A5CDD" w:rsidRDefault="008B0E4B" w:rsidP="001A5CDD">
      <w:pPr>
        <w:spacing w:after="0" w:line="300" w:lineRule="exact"/>
        <w:ind w:firstLine="284"/>
        <w:jc w:val="both"/>
        <w:rPr>
          <w:rFonts w:ascii="Times New Roman" w:hAnsi="Times New Roman" w:cs="Times New Roman"/>
          <w:sz w:val="26"/>
          <w:szCs w:val="26"/>
          <w:rtl/>
        </w:rPr>
      </w:pPr>
    </w:p>
    <w:p w:rsidR="00422D9C" w:rsidRPr="001A5CDD" w:rsidRDefault="00422D9C" w:rsidP="00096E45">
      <w:pPr>
        <w:spacing w:after="0" w:line="300" w:lineRule="exact"/>
        <w:ind w:left="567"/>
        <w:jc w:val="both"/>
        <w:rPr>
          <w:rFonts w:ascii="Times New Roman" w:hAnsi="Times New Roman" w:cs="Times New Roman"/>
          <w:sz w:val="26"/>
          <w:szCs w:val="26"/>
          <w:rtl/>
        </w:rPr>
      </w:pPr>
      <w:r w:rsidRPr="001A5CDD">
        <w:rPr>
          <w:rFonts w:ascii="Times New Roman" w:hAnsi="Times New Roman" w:cs="Times New Roman"/>
          <w:sz w:val="26"/>
          <w:szCs w:val="26"/>
          <w:rtl/>
        </w:rPr>
        <w:t xml:space="preserve">ואל תתמה אם לא נתפרש יצירת המלאכים, כי לא כתב משה כאן לא מלאכים ולא </w:t>
      </w:r>
      <w:proofErr w:type="spellStart"/>
      <w:r w:rsidRPr="001A5CDD">
        <w:rPr>
          <w:rFonts w:ascii="Times New Roman" w:hAnsi="Times New Roman" w:cs="Times New Roman"/>
          <w:sz w:val="26"/>
          <w:szCs w:val="26"/>
          <w:rtl/>
        </w:rPr>
        <w:t>גיהנם</w:t>
      </w:r>
      <w:proofErr w:type="spellEnd"/>
      <w:r w:rsidRPr="001A5CDD">
        <w:rPr>
          <w:rFonts w:ascii="Times New Roman" w:hAnsi="Times New Roman" w:cs="Times New Roman"/>
          <w:sz w:val="26"/>
          <w:szCs w:val="26"/>
          <w:rtl/>
        </w:rPr>
        <w:t xml:space="preserve"> ולא מעשה מרכבה, אלא דברים שאנו רואים בעולם הנזכרים בעשרת הדברות, כי לכך נאמר כל מעשה ששת הימים כמו שפירשתי למעלה (ביאורו לבר' א, </w:t>
      </w:r>
      <w:proofErr w:type="spellStart"/>
      <w:r w:rsidRPr="001A5CDD">
        <w:rPr>
          <w:rFonts w:ascii="Times New Roman" w:hAnsi="Times New Roman" w:cs="Times New Roman"/>
          <w:sz w:val="26"/>
          <w:szCs w:val="26"/>
          <w:rtl/>
        </w:rPr>
        <w:t>כז</w:t>
      </w:r>
      <w:proofErr w:type="spellEnd"/>
      <w:r w:rsidRPr="001A5CDD">
        <w:rPr>
          <w:rFonts w:ascii="Times New Roman" w:hAnsi="Times New Roman" w:cs="Times New Roman"/>
          <w:sz w:val="26"/>
          <w:szCs w:val="26"/>
          <w:rtl/>
        </w:rPr>
        <w:t>)</w:t>
      </w:r>
      <w:r w:rsidR="008B0E4B">
        <w:rPr>
          <w:rFonts w:ascii="Times New Roman" w:hAnsi="Times New Roman" w:cs="Times New Roman" w:hint="cs"/>
          <w:sz w:val="26"/>
          <w:szCs w:val="26"/>
          <w:rtl/>
        </w:rPr>
        <w:t>.</w:t>
      </w:r>
    </w:p>
    <w:p w:rsidR="00096E45" w:rsidRDefault="00096E45" w:rsidP="00B70181">
      <w:pPr>
        <w:spacing w:after="0" w:line="300" w:lineRule="exact"/>
        <w:jc w:val="both"/>
        <w:rPr>
          <w:rFonts w:ascii="Times New Roman" w:hAnsi="Times New Roman" w:cs="Times New Roman" w:hint="cs"/>
          <w:sz w:val="26"/>
          <w:szCs w:val="26"/>
          <w:rtl/>
        </w:rPr>
      </w:pPr>
    </w:p>
    <w:p w:rsidR="00422D9C" w:rsidRPr="001A5CDD" w:rsidRDefault="00422D9C" w:rsidP="00B70181">
      <w:pPr>
        <w:spacing w:after="0" w:line="300" w:lineRule="exact"/>
        <w:jc w:val="both"/>
        <w:rPr>
          <w:rFonts w:ascii="Times New Roman" w:hAnsi="Times New Roman" w:cs="Times New Roman"/>
          <w:sz w:val="26"/>
          <w:szCs w:val="26"/>
          <w:rtl/>
        </w:rPr>
      </w:pPr>
      <w:proofErr w:type="spellStart"/>
      <w:r w:rsidRPr="001A5CDD">
        <w:rPr>
          <w:rFonts w:ascii="Times New Roman" w:hAnsi="Times New Roman" w:cs="Times New Roman"/>
          <w:sz w:val="26"/>
          <w:szCs w:val="26"/>
          <w:rtl/>
        </w:rPr>
        <w:lastRenderedPageBreak/>
        <w:t>רשב"ם</w:t>
      </w:r>
      <w:proofErr w:type="spellEnd"/>
      <w:r w:rsidRPr="001A5CDD">
        <w:rPr>
          <w:rFonts w:ascii="Times New Roman" w:hAnsi="Times New Roman" w:cs="Times New Roman"/>
          <w:sz w:val="26"/>
          <w:szCs w:val="26"/>
          <w:rtl/>
        </w:rPr>
        <w:t xml:space="preserve"> מסב את תשומת הלב </w:t>
      </w:r>
      <w:r w:rsidR="00181E7F">
        <w:rPr>
          <w:rFonts w:ascii="Times New Roman" w:hAnsi="Times New Roman" w:cs="Times New Roman" w:hint="cs"/>
          <w:sz w:val="26"/>
          <w:szCs w:val="26"/>
          <w:rtl/>
        </w:rPr>
        <w:t xml:space="preserve">לכך </w:t>
      </w:r>
      <w:r w:rsidRPr="001A5CDD">
        <w:rPr>
          <w:rFonts w:ascii="Times New Roman" w:hAnsi="Times New Roman" w:cs="Times New Roman"/>
          <w:sz w:val="26"/>
          <w:szCs w:val="26"/>
          <w:rtl/>
        </w:rPr>
        <w:t>שתיאור הבריאה אינו מלא</w:t>
      </w:r>
      <w:r w:rsidR="00347C2F"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וכי חסרים בו כמה פרטים</w:t>
      </w:r>
      <w:r w:rsidR="00347C2F" w:rsidRPr="001A5CDD">
        <w:rPr>
          <w:rFonts w:ascii="Times New Roman" w:hAnsi="Times New Roman" w:cs="Times New Roman"/>
          <w:sz w:val="26"/>
          <w:szCs w:val="26"/>
          <w:rtl/>
        </w:rPr>
        <w:t xml:space="preserve"> –</w:t>
      </w:r>
      <w:r w:rsidRPr="001A5CDD">
        <w:rPr>
          <w:rFonts w:ascii="Times New Roman" w:hAnsi="Times New Roman" w:cs="Times New Roman"/>
          <w:sz w:val="26"/>
          <w:szCs w:val="26"/>
          <w:rtl/>
        </w:rPr>
        <w:t xml:space="preserve"> מלאכים, </w:t>
      </w:r>
      <w:proofErr w:type="spellStart"/>
      <w:r w:rsidRPr="001A5CDD">
        <w:rPr>
          <w:rFonts w:ascii="Times New Roman" w:hAnsi="Times New Roman" w:cs="Times New Roman"/>
          <w:sz w:val="26"/>
          <w:szCs w:val="26"/>
          <w:rtl/>
        </w:rPr>
        <w:t>גיהנם</w:t>
      </w:r>
      <w:proofErr w:type="spellEnd"/>
      <w:r w:rsidRPr="001A5CDD">
        <w:rPr>
          <w:rFonts w:ascii="Times New Roman" w:hAnsi="Times New Roman" w:cs="Times New Roman"/>
          <w:sz w:val="26"/>
          <w:szCs w:val="26"/>
          <w:rtl/>
        </w:rPr>
        <w:t xml:space="preserve"> ומעשה מרכבה</w:t>
      </w:r>
      <w:r w:rsidR="00347C2F"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w:t>
      </w:r>
      <w:r w:rsidR="00347C2F" w:rsidRPr="001A5CDD">
        <w:rPr>
          <w:rFonts w:ascii="Times New Roman" w:hAnsi="Times New Roman" w:cs="Times New Roman"/>
          <w:sz w:val="26"/>
          <w:szCs w:val="26"/>
          <w:rtl/>
        </w:rPr>
        <w:t>ה</w:t>
      </w:r>
      <w:r w:rsidRPr="001A5CDD">
        <w:rPr>
          <w:rFonts w:ascii="Times New Roman" w:hAnsi="Times New Roman" w:cs="Times New Roman"/>
          <w:sz w:val="26"/>
          <w:szCs w:val="26"/>
          <w:rtl/>
        </w:rPr>
        <w:t xml:space="preserve">מלמדים לדעתו </w:t>
      </w:r>
      <w:r w:rsidR="00347C2F" w:rsidRPr="001A5CDD">
        <w:rPr>
          <w:rFonts w:ascii="Times New Roman" w:hAnsi="Times New Roman" w:cs="Times New Roman"/>
          <w:sz w:val="26"/>
          <w:szCs w:val="26"/>
          <w:rtl/>
        </w:rPr>
        <w:t>ש</w:t>
      </w:r>
      <w:r w:rsidRPr="001A5CDD">
        <w:rPr>
          <w:rFonts w:ascii="Times New Roman" w:hAnsi="Times New Roman" w:cs="Times New Roman"/>
          <w:sz w:val="26"/>
          <w:szCs w:val="26"/>
          <w:rtl/>
        </w:rPr>
        <w:t>מחבר פרשת הבריאה לא התכוון להציג תיאור מפורט של כל מה שנברא</w:t>
      </w:r>
      <w:r w:rsidR="00347C2F" w:rsidRPr="001A5CDD">
        <w:rPr>
          <w:rFonts w:ascii="Times New Roman" w:hAnsi="Times New Roman" w:cs="Times New Roman"/>
          <w:sz w:val="26"/>
          <w:szCs w:val="26"/>
          <w:rtl/>
        </w:rPr>
        <w:t xml:space="preserve"> אלא</w:t>
      </w:r>
      <w:r w:rsidRPr="001A5CDD">
        <w:rPr>
          <w:rFonts w:ascii="Times New Roman" w:hAnsi="Times New Roman" w:cs="Times New Roman"/>
          <w:sz w:val="26"/>
          <w:szCs w:val="26"/>
          <w:rtl/>
        </w:rPr>
        <w:t xml:space="preserve"> להקדים הבהרה לנאמר בעשרת הד</w:t>
      </w:r>
      <w:r w:rsidR="00347C2F" w:rsidRPr="001A5CDD">
        <w:rPr>
          <w:rFonts w:ascii="Times New Roman" w:hAnsi="Times New Roman" w:cs="Times New Roman"/>
          <w:sz w:val="26"/>
          <w:szCs w:val="26"/>
          <w:rtl/>
        </w:rPr>
        <w:t>י</w:t>
      </w:r>
      <w:r w:rsidRPr="001A5CDD">
        <w:rPr>
          <w:rFonts w:ascii="Times New Roman" w:hAnsi="Times New Roman" w:cs="Times New Roman"/>
          <w:sz w:val="26"/>
          <w:szCs w:val="26"/>
          <w:rtl/>
        </w:rPr>
        <w:t xml:space="preserve">ברות </w:t>
      </w:r>
      <w:r w:rsidR="00347C2F" w:rsidRPr="001A5CDD">
        <w:rPr>
          <w:rFonts w:ascii="Times New Roman" w:hAnsi="Times New Roman" w:cs="Times New Roman"/>
          <w:sz w:val="26"/>
          <w:szCs w:val="26"/>
          <w:rtl/>
        </w:rPr>
        <w:t>ה</w:t>
      </w:r>
      <w:r w:rsidRPr="001A5CDD">
        <w:rPr>
          <w:rFonts w:ascii="Times New Roman" w:hAnsi="Times New Roman" w:cs="Times New Roman"/>
          <w:sz w:val="26"/>
          <w:szCs w:val="26"/>
          <w:rtl/>
        </w:rPr>
        <w:t>מסבירה את הקריטריון להצגת תיאור בריאתם של פרטים. 'דברים שאנו רואים בעולם' הם 'הנזכרים בעשרת הדברות'</w:t>
      </w:r>
      <w:r w:rsidR="00347C2F"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ולפיכך תוארה בריאתם</w:t>
      </w:r>
      <w:r w:rsidR="00F204B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ואילו דברים אחרים שאמנם נבראו אינם נדרשים כהקדמה למצוות השבת בעשרת הד</w:t>
      </w:r>
      <w:r w:rsidR="00F204B3" w:rsidRPr="001A5CDD">
        <w:rPr>
          <w:rFonts w:ascii="Times New Roman" w:hAnsi="Times New Roman" w:cs="Times New Roman"/>
          <w:sz w:val="26"/>
          <w:szCs w:val="26"/>
          <w:rtl/>
        </w:rPr>
        <w:t>י</w:t>
      </w:r>
      <w:r w:rsidRPr="001A5CDD">
        <w:rPr>
          <w:rFonts w:ascii="Times New Roman" w:hAnsi="Times New Roman" w:cs="Times New Roman"/>
          <w:sz w:val="26"/>
          <w:szCs w:val="26"/>
          <w:rtl/>
        </w:rPr>
        <w:t>ברות</w:t>
      </w:r>
      <w:r w:rsidR="00F204B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ולפיכך לא תוארה בריאתם. </w:t>
      </w:r>
      <w:r w:rsidR="00F204B3" w:rsidRPr="001A5CDD">
        <w:rPr>
          <w:rFonts w:ascii="Times New Roman" w:hAnsi="Times New Roman" w:cs="Times New Roman"/>
          <w:sz w:val="26"/>
          <w:szCs w:val="26"/>
          <w:rtl/>
        </w:rPr>
        <w:t xml:space="preserve">כמובן, </w:t>
      </w:r>
      <w:r w:rsidRPr="001A5CDD">
        <w:rPr>
          <w:rFonts w:ascii="Times New Roman" w:hAnsi="Times New Roman" w:cs="Times New Roman"/>
          <w:sz w:val="26"/>
          <w:szCs w:val="26"/>
          <w:rtl/>
        </w:rPr>
        <w:t>הבחנה זו מחזקת את תפיסתו שפרשת הבריאה לא נכתבה אלא כהקדמה לכתוב 'כי ששת ימים עשה ה' את השמים ואת הארץ את הים ואת כל אשר בם' (שמ' כ, י)</w:t>
      </w:r>
      <w:r w:rsidR="00F204B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שבו נזכרים דברים הנראים בעולם. התיאור משועבד</w:t>
      </w:r>
      <w:r w:rsidR="00F204B3" w:rsidRPr="001A5CDD">
        <w:rPr>
          <w:rFonts w:ascii="Times New Roman" w:hAnsi="Times New Roman" w:cs="Times New Roman"/>
          <w:sz w:val="26"/>
          <w:szCs w:val="26"/>
          <w:rtl/>
        </w:rPr>
        <w:t xml:space="preserve"> אפוא</w:t>
      </w:r>
      <w:r w:rsidRPr="001A5CDD">
        <w:rPr>
          <w:rFonts w:ascii="Times New Roman" w:hAnsi="Times New Roman" w:cs="Times New Roman"/>
          <w:sz w:val="26"/>
          <w:szCs w:val="26"/>
          <w:rtl/>
        </w:rPr>
        <w:t xml:space="preserve"> למטרתו</w:t>
      </w:r>
      <w:r w:rsidR="00F204B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ולפיכך צוינה בו בריאתם של אותם דברים המשרתים את המטרה.</w:t>
      </w:r>
    </w:p>
    <w:p w:rsidR="00422D9C" w:rsidRDefault="00422D9C" w:rsidP="001A5CDD">
      <w:pPr>
        <w:spacing w:after="0" w:line="300" w:lineRule="exact"/>
        <w:ind w:firstLine="284"/>
        <w:jc w:val="both"/>
        <w:rPr>
          <w:rFonts w:ascii="Times New Roman" w:hAnsi="Times New Roman" w:cs="Times New Roman" w:hint="cs"/>
          <w:sz w:val="26"/>
          <w:szCs w:val="26"/>
          <w:rtl/>
        </w:rPr>
      </w:pPr>
      <w:r w:rsidRPr="001A5CDD">
        <w:rPr>
          <w:rFonts w:ascii="Times New Roman" w:hAnsi="Times New Roman" w:cs="Times New Roman"/>
          <w:sz w:val="26"/>
          <w:szCs w:val="26"/>
          <w:rtl/>
        </w:rPr>
        <w:t>תפיסה מקורית זו של רשב"ם הוכרה ונחקרה במסגרת שיטתו הכללית ורגישותו הספרותית.</w:t>
      </w:r>
      <w:r w:rsidRPr="001A5CDD">
        <w:rPr>
          <w:rStyle w:val="a5"/>
          <w:rFonts w:ascii="Times New Roman" w:hAnsi="Times New Roman"/>
          <w:sz w:val="26"/>
          <w:szCs w:val="26"/>
          <w:rtl/>
        </w:rPr>
        <w:footnoteReference w:id="6"/>
      </w:r>
      <w:r w:rsidRPr="001A5CDD">
        <w:rPr>
          <w:rFonts w:ascii="Times New Roman" w:hAnsi="Times New Roman" w:cs="Times New Roman"/>
          <w:sz w:val="26"/>
          <w:szCs w:val="26"/>
          <w:rtl/>
        </w:rPr>
        <w:t xml:space="preserve"> ראייתו הייחודית את תיאור הבריאה נסקרה אף כחלק משימושו הנרחב בעקרון ההקדמה</w:t>
      </w:r>
      <w:r w:rsidRPr="001A5CDD">
        <w:rPr>
          <w:rStyle w:val="a5"/>
          <w:rFonts w:ascii="Times New Roman" w:hAnsi="Times New Roman"/>
          <w:sz w:val="26"/>
          <w:szCs w:val="26"/>
          <w:rtl/>
        </w:rPr>
        <w:footnoteReference w:id="7"/>
      </w:r>
      <w:r w:rsidRPr="001A5CDD">
        <w:rPr>
          <w:rFonts w:ascii="Times New Roman" w:hAnsi="Times New Roman" w:cs="Times New Roman"/>
          <w:sz w:val="26"/>
          <w:szCs w:val="26"/>
          <w:rtl/>
        </w:rPr>
        <w:t xml:space="preserve"> וב</w:t>
      </w:r>
      <w:r w:rsidR="00F204B3" w:rsidRPr="001A5CDD">
        <w:rPr>
          <w:rFonts w:ascii="Times New Roman" w:hAnsi="Times New Roman" w:cs="Times New Roman"/>
          <w:sz w:val="26"/>
          <w:szCs w:val="26"/>
          <w:rtl/>
        </w:rPr>
        <w:t>ַ</w:t>
      </w:r>
      <w:r w:rsidRPr="001A5CDD">
        <w:rPr>
          <w:rFonts w:ascii="Times New Roman" w:hAnsi="Times New Roman" w:cs="Times New Roman"/>
          <w:sz w:val="26"/>
          <w:szCs w:val="26"/>
          <w:rtl/>
        </w:rPr>
        <w:t>הקשר של הזיקות בין פירוש רשב"ם לַפרשנות הנוצרית בת זמנו</w:t>
      </w:r>
      <w:r w:rsidR="00F204B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ונטען </w:t>
      </w:r>
      <w:r w:rsidR="00F204B3" w:rsidRPr="001A5CDD">
        <w:rPr>
          <w:rFonts w:ascii="Times New Roman" w:hAnsi="Times New Roman" w:cs="Times New Roman"/>
          <w:sz w:val="26"/>
          <w:szCs w:val="26"/>
          <w:rtl/>
        </w:rPr>
        <w:t>ש</w:t>
      </w:r>
      <w:r w:rsidRPr="001A5CDD">
        <w:rPr>
          <w:rFonts w:ascii="Times New Roman" w:hAnsi="Times New Roman" w:cs="Times New Roman"/>
          <w:sz w:val="26"/>
          <w:szCs w:val="26"/>
          <w:rtl/>
        </w:rPr>
        <w:t xml:space="preserve">מניע פולמוסי הוביל את רשב"ם לבאר את פרשת הבריאה כנעדרת משמעות לעצמה ולומר </w:t>
      </w:r>
      <w:r w:rsidR="00F204B3" w:rsidRPr="001A5CDD">
        <w:rPr>
          <w:rFonts w:ascii="Times New Roman" w:hAnsi="Times New Roman" w:cs="Times New Roman"/>
          <w:sz w:val="26"/>
          <w:szCs w:val="26"/>
          <w:rtl/>
        </w:rPr>
        <w:t>ש</w:t>
      </w:r>
      <w:r w:rsidRPr="001A5CDD">
        <w:rPr>
          <w:rFonts w:ascii="Times New Roman" w:hAnsi="Times New Roman" w:cs="Times New Roman"/>
          <w:sz w:val="26"/>
          <w:szCs w:val="26"/>
          <w:rtl/>
        </w:rPr>
        <w:t>כל מטרת התיאור היא הקדמה למצוות השבת. למשל</w:t>
      </w:r>
      <w:r w:rsidR="00F204B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טויטו </w:t>
      </w:r>
      <w:r w:rsidR="00F204B3" w:rsidRPr="001A5CDD">
        <w:rPr>
          <w:rFonts w:ascii="Times New Roman" w:hAnsi="Times New Roman" w:cs="Times New Roman"/>
          <w:sz w:val="26"/>
          <w:szCs w:val="26"/>
          <w:rtl/>
        </w:rPr>
        <w:t xml:space="preserve">ראה </w:t>
      </w:r>
      <w:r w:rsidRPr="001A5CDD">
        <w:rPr>
          <w:rFonts w:ascii="Times New Roman" w:hAnsi="Times New Roman" w:cs="Times New Roman"/>
          <w:sz w:val="26"/>
          <w:szCs w:val="26"/>
          <w:rtl/>
        </w:rPr>
        <w:t xml:space="preserve">בפירוש זה ביטוי לתפיסתו הכוללת של רשב"ם </w:t>
      </w:r>
      <w:r w:rsidR="00F204B3" w:rsidRPr="001A5CDD">
        <w:rPr>
          <w:rFonts w:ascii="Times New Roman" w:hAnsi="Times New Roman" w:cs="Times New Roman"/>
          <w:sz w:val="26"/>
          <w:szCs w:val="26"/>
          <w:rtl/>
        </w:rPr>
        <w:t xml:space="preserve">בדבר </w:t>
      </w:r>
      <w:r w:rsidRPr="001A5CDD">
        <w:rPr>
          <w:rFonts w:ascii="Times New Roman" w:hAnsi="Times New Roman" w:cs="Times New Roman"/>
          <w:sz w:val="26"/>
          <w:szCs w:val="26"/>
          <w:rtl/>
        </w:rPr>
        <w:t>מבנה ספר התורה</w:t>
      </w:r>
      <w:r w:rsidR="00F204B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ואלה דבריו:</w:t>
      </w:r>
    </w:p>
    <w:p w:rsidR="008B0E4B" w:rsidRPr="001A5CDD" w:rsidRDefault="008B0E4B" w:rsidP="001A5CDD">
      <w:pPr>
        <w:spacing w:after="0" w:line="300" w:lineRule="exact"/>
        <w:ind w:firstLine="284"/>
        <w:jc w:val="both"/>
        <w:rPr>
          <w:rFonts w:ascii="Times New Roman" w:hAnsi="Times New Roman" w:cs="Times New Roman"/>
          <w:sz w:val="26"/>
          <w:szCs w:val="26"/>
          <w:rtl/>
        </w:rPr>
      </w:pPr>
    </w:p>
    <w:p w:rsidR="00422D9C" w:rsidRPr="001A5CDD" w:rsidRDefault="00422D9C" w:rsidP="00096E45">
      <w:pPr>
        <w:spacing w:after="0" w:line="300" w:lineRule="exact"/>
        <w:ind w:left="567"/>
        <w:jc w:val="both"/>
        <w:rPr>
          <w:rFonts w:ascii="Times New Roman" w:hAnsi="Times New Roman" w:cs="Times New Roman"/>
          <w:sz w:val="26"/>
          <w:szCs w:val="26"/>
          <w:rtl/>
        </w:rPr>
      </w:pPr>
      <w:r w:rsidRPr="001A5CDD">
        <w:rPr>
          <w:rFonts w:ascii="Times New Roman" w:hAnsi="Times New Roman" w:cs="Times New Roman"/>
          <w:sz w:val="26"/>
          <w:szCs w:val="26"/>
          <w:rtl/>
        </w:rPr>
        <w:t>פשט הכתוב מראה [...] לדעת רשב"ם כי התורה בנויה מעגל בתוך מעגל וחוברה על ידי שניים. המעגל הפנימי, העיקרי, מביא את המצוות – הוא דבר האל עצמו. המעגל החיצוני (הסיפור וספר דברים) נכתב על ידי משה הנאמן לִנביא האל ולמוכיח לישראל</w:t>
      </w:r>
      <w:r w:rsidR="00F204B3" w:rsidRPr="001A5CDD">
        <w:rPr>
          <w:rFonts w:ascii="Times New Roman" w:hAnsi="Times New Roman" w:cs="Times New Roman"/>
          <w:sz w:val="26"/>
          <w:szCs w:val="26"/>
          <w:rtl/>
        </w:rPr>
        <w:t>.</w:t>
      </w:r>
      <w:r w:rsidRPr="001A5CDD">
        <w:rPr>
          <w:rStyle w:val="a5"/>
          <w:rFonts w:ascii="Times New Roman" w:hAnsi="Times New Roman"/>
          <w:sz w:val="26"/>
          <w:szCs w:val="26"/>
          <w:rtl/>
        </w:rPr>
        <w:footnoteReference w:id="8"/>
      </w:r>
    </w:p>
    <w:p w:rsidR="008B0E4B" w:rsidRDefault="008B0E4B" w:rsidP="001A5CDD">
      <w:pPr>
        <w:spacing w:after="0" w:line="300" w:lineRule="exact"/>
        <w:ind w:firstLine="284"/>
        <w:jc w:val="both"/>
        <w:rPr>
          <w:rFonts w:ascii="Times New Roman" w:hAnsi="Times New Roman" w:cs="Times New Roman" w:hint="cs"/>
          <w:sz w:val="26"/>
          <w:szCs w:val="26"/>
          <w:rtl/>
        </w:rPr>
      </w:pPr>
    </w:p>
    <w:p w:rsidR="00422D9C" w:rsidRPr="001A5CDD" w:rsidRDefault="00F204B3" w:rsidP="00B70181">
      <w:pPr>
        <w:spacing w:after="0" w:line="300" w:lineRule="exact"/>
        <w:jc w:val="both"/>
        <w:rPr>
          <w:rFonts w:ascii="Times New Roman" w:hAnsi="Times New Roman" w:cs="Times New Roman"/>
          <w:sz w:val="26"/>
          <w:szCs w:val="26"/>
          <w:rtl/>
        </w:rPr>
      </w:pPr>
      <w:r w:rsidRPr="001A5CDD">
        <w:rPr>
          <w:rFonts w:ascii="Times New Roman" w:hAnsi="Times New Roman" w:cs="Times New Roman"/>
          <w:sz w:val="26"/>
          <w:szCs w:val="26"/>
          <w:rtl/>
        </w:rPr>
        <w:t xml:space="preserve">לדעת טויטו, </w:t>
      </w:r>
      <w:r w:rsidR="00422D9C" w:rsidRPr="001A5CDD">
        <w:rPr>
          <w:rFonts w:ascii="Times New Roman" w:hAnsi="Times New Roman" w:cs="Times New Roman"/>
          <w:sz w:val="26"/>
          <w:szCs w:val="26"/>
          <w:rtl/>
        </w:rPr>
        <w:t xml:space="preserve">תפיסה זו של רשב"ם </w:t>
      </w:r>
      <w:r w:rsidRPr="001A5CDD">
        <w:rPr>
          <w:rFonts w:ascii="Times New Roman" w:hAnsi="Times New Roman" w:cs="Times New Roman"/>
          <w:sz w:val="26"/>
          <w:szCs w:val="26"/>
          <w:rtl/>
        </w:rPr>
        <w:t xml:space="preserve">בדבר </w:t>
      </w:r>
      <w:r w:rsidR="00422D9C" w:rsidRPr="001A5CDD">
        <w:rPr>
          <w:rFonts w:ascii="Times New Roman" w:hAnsi="Times New Roman" w:cs="Times New Roman"/>
          <w:sz w:val="26"/>
          <w:szCs w:val="26"/>
          <w:rtl/>
        </w:rPr>
        <w:t>מבנה ספר התורה משרתת את צ</w:t>
      </w:r>
      <w:r w:rsidRPr="001A5CDD">
        <w:rPr>
          <w:rFonts w:ascii="Times New Roman" w:hAnsi="Times New Roman" w:cs="Times New Roman"/>
          <w:sz w:val="26"/>
          <w:szCs w:val="26"/>
          <w:rtl/>
        </w:rPr>
        <w:t>ו</w:t>
      </w:r>
      <w:r w:rsidR="00422D9C" w:rsidRPr="001A5CDD">
        <w:rPr>
          <w:rFonts w:ascii="Times New Roman" w:hAnsi="Times New Roman" w:cs="Times New Roman"/>
          <w:sz w:val="26"/>
          <w:szCs w:val="26"/>
          <w:rtl/>
        </w:rPr>
        <w:t>רכי הפולמוס היהודי</w:t>
      </w:r>
      <w:r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נוצרי. הוא סבור שלפי תפיסתו זו של רשב"ם 'כל ספר בראשית אינו אלא מעין "הקדמה". הוא נכתב על ידי משה כדי לשמש רקע לחלק השני של התורה, שבו מודיע האל את רצונו לבני ישראל, היינו לחלק </w:t>
      </w:r>
      <w:proofErr w:type="spellStart"/>
      <w:r w:rsidR="00422D9C" w:rsidRPr="001A5CDD">
        <w:rPr>
          <w:rFonts w:ascii="Times New Roman" w:hAnsi="Times New Roman" w:cs="Times New Roman"/>
          <w:sz w:val="26"/>
          <w:szCs w:val="26"/>
          <w:rtl/>
        </w:rPr>
        <w:t>ההלכי</w:t>
      </w:r>
      <w:proofErr w:type="spellEnd"/>
      <w:r w:rsidR="00422D9C" w:rsidRPr="001A5CDD">
        <w:rPr>
          <w:rFonts w:ascii="Times New Roman" w:hAnsi="Times New Roman" w:cs="Times New Roman"/>
          <w:sz w:val="26"/>
          <w:szCs w:val="26"/>
          <w:rtl/>
        </w:rPr>
        <w:t>. ההלכה של התורה קודמת אפוא בחשיבותה לחלק ההיסטורי, להוציא מלבם של נוצרים שטענו כי פג תוקף המצוות'.</w:t>
      </w:r>
      <w:r w:rsidR="00422D9C" w:rsidRPr="001A5CDD">
        <w:rPr>
          <w:rStyle w:val="a5"/>
          <w:rFonts w:ascii="Times New Roman" w:hAnsi="Times New Roman"/>
          <w:sz w:val="26"/>
          <w:szCs w:val="26"/>
          <w:rtl/>
        </w:rPr>
        <w:footnoteReference w:id="9"/>
      </w:r>
    </w:p>
    <w:p w:rsidR="00422D9C" w:rsidRPr="001A5CDD" w:rsidRDefault="00422D9C" w:rsidP="001A5CDD">
      <w:pPr>
        <w:spacing w:after="0" w:line="300" w:lineRule="exact"/>
        <w:ind w:firstLine="284"/>
        <w:jc w:val="both"/>
        <w:rPr>
          <w:rFonts w:ascii="Times New Roman" w:hAnsi="Times New Roman" w:cs="Times New Roman"/>
          <w:sz w:val="26"/>
          <w:szCs w:val="26"/>
          <w:rtl/>
        </w:rPr>
      </w:pPr>
      <w:r w:rsidRPr="001A5CDD">
        <w:rPr>
          <w:rFonts w:ascii="Times New Roman" w:hAnsi="Times New Roman" w:cs="Times New Roman"/>
          <w:sz w:val="26"/>
          <w:szCs w:val="26"/>
          <w:rtl/>
        </w:rPr>
        <w:t xml:space="preserve">שרה קמין הטעימה היבט אחר בפירושו של רשב"ם לפרשת הבריאה וטענה </w:t>
      </w:r>
      <w:r w:rsidR="00F204B3" w:rsidRPr="001A5CDD">
        <w:rPr>
          <w:rFonts w:ascii="Times New Roman" w:hAnsi="Times New Roman" w:cs="Times New Roman"/>
          <w:sz w:val="26"/>
          <w:szCs w:val="26"/>
          <w:rtl/>
        </w:rPr>
        <w:t>ש</w:t>
      </w:r>
      <w:r w:rsidRPr="001A5CDD">
        <w:rPr>
          <w:rFonts w:ascii="Times New Roman" w:hAnsi="Times New Roman" w:cs="Times New Roman"/>
          <w:sz w:val="26"/>
          <w:szCs w:val="26"/>
          <w:rtl/>
        </w:rPr>
        <w:t>בתפיסתו של רשב"ם ניתן להבחין בכמה מרכיבים שאינם נובעים ישירות מפשט הכתובים. לדעתה</w:t>
      </w:r>
      <w:r w:rsidR="00F204B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כוונתו של רשב"ם היא להתנגד לפירושים יהודיים שפירשו את פרשת הבריאה פירושים מיסטיים </w:t>
      </w:r>
      <w:proofErr w:type="spellStart"/>
      <w:r w:rsidRPr="001A5CDD">
        <w:rPr>
          <w:rFonts w:ascii="Times New Roman" w:hAnsi="Times New Roman" w:cs="Times New Roman"/>
          <w:sz w:val="26"/>
          <w:szCs w:val="26"/>
          <w:rtl/>
        </w:rPr>
        <w:t>וקוסמוגניים</w:t>
      </w:r>
      <w:proofErr w:type="spellEnd"/>
      <w:r w:rsidRPr="001A5CDD">
        <w:rPr>
          <w:rFonts w:ascii="Times New Roman" w:hAnsi="Times New Roman" w:cs="Times New Roman"/>
          <w:sz w:val="26"/>
          <w:szCs w:val="26"/>
          <w:rtl/>
        </w:rPr>
        <w:t>.</w:t>
      </w:r>
      <w:r w:rsidRPr="001A5CDD">
        <w:rPr>
          <w:rStyle w:val="a5"/>
          <w:rFonts w:ascii="Times New Roman" w:hAnsi="Times New Roman"/>
          <w:sz w:val="26"/>
          <w:szCs w:val="26"/>
          <w:rtl/>
        </w:rPr>
        <w:footnoteReference w:id="10"/>
      </w:r>
    </w:p>
    <w:p w:rsidR="00422D9C" w:rsidRPr="001A5CDD" w:rsidRDefault="00422D9C" w:rsidP="001A5CDD">
      <w:pPr>
        <w:spacing w:after="0" w:line="300" w:lineRule="exact"/>
        <w:ind w:firstLine="284"/>
        <w:jc w:val="both"/>
        <w:rPr>
          <w:rFonts w:ascii="Times New Roman" w:hAnsi="Times New Roman" w:cs="Times New Roman"/>
          <w:sz w:val="26"/>
          <w:szCs w:val="26"/>
          <w:rtl/>
        </w:rPr>
      </w:pPr>
      <w:r w:rsidRPr="001A5CDD">
        <w:rPr>
          <w:rFonts w:ascii="Times New Roman" w:hAnsi="Times New Roman" w:cs="Times New Roman"/>
          <w:sz w:val="26"/>
          <w:szCs w:val="26"/>
          <w:rtl/>
        </w:rPr>
        <w:lastRenderedPageBreak/>
        <w:t>פירושו של רשב"ם לפרשת הבריאה נבחן אפוא מ</w:t>
      </w:r>
      <w:r w:rsidR="00F204B3" w:rsidRPr="001A5CDD">
        <w:rPr>
          <w:rFonts w:ascii="Times New Roman" w:hAnsi="Times New Roman" w:cs="Times New Roman"/>
          <w:sz w:val="26"/>
          <w:szCs w:val="26"/>
          <w:rtl/>
        </w:rPr>
        <w:t xml:space="preserve">מגוון </w:t>
      </w:r>
      <w:r w:rsidRPr="001A5CDD">
        <w:rPr>
          <w:rFonts w:ascii="Times New Roman" w:hAnsi="Times New Roman" w:cs="Times New Roman"/>
          <w:sz w:val="26"/>
          <w:szCs w:val="26"/>
          <w:rtl/>
        </w:rPr>
        <w:t xml:space="preserve">היבטים על ידי חוקרים לא מעטים, אך דומה כי הוא לא נבחן בהקשרו הפרשני המיידי כפי </w:t>
      </w:r>
      <w:proofErr w:type="spellStart"/>
      <w:r w:rsidRPr="001A5CDD">
        <w:rPr>
          <w:rFonts w:ascii="Times New Roman" w:hAnsi="Times New Roman" w:cs="Times New Roman"/>
          <w:sz w:val="26"/>
          <w:szCs w:val="26"/>
          <w:rtl/>
        </w:rPr>
        <w:t>שרשב"ם</w:t>
      </w:r>
      <w:proofErr w:type="spellEnd"/>
      <w:r w:rsidRPr="001A5CDD">
        <w:rPr>
          <w:rFonts w:ascii="Times New Roman" w:hAnsi="Times New Roman" w:cs="Times New Roman"/>
          <w:sz w:val="26"/>
          <w:szCs w:val="26"/>
          <w:rtl/>
        </w:rPr>
        <w:t xml:space="preserve"> עצמו מציג אותו</w:t>
      </w:r>
      <w:r w:rsidR="00F204B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כלומר עדיין לא הוסבר </w:t>
      </w:r>
      <w:r w:rsidR="00F204B3" w:rsidRPr="001A5CDD">
        <w:rPr>
          <w:rFonts w:ascii="Times New Roman" w:hAnsi="Times New Roman" w:cs="Times New Roman"/>
          <w:sz w:val="26"/>
          <w:szCs w:val="26"/>
          <w:rtl/>
        </w:rPr>
        <w:t xml:space="preserve">הסבר </w:t>
      </w:r>
      <w:r w:rsidRPr="001A5CDD">
        <w:rPr>
          <w:rFonts w:ascii="Times New Roman" w:hAnsi="Times New Roman" w:cs="Times New Roman"/>
          <w:sz w:val="26"/>
          <w:szCs w:val="26"/>
          <w:rtl/>
        </w:rPr>
        <w:t xml:space="preserve">מלא תפקידו הפרשני של פירוש ייחודי ומקורי זה. </w:t>
      </w:r>
    </w:p>
    <w:p w:rsidR="00422D9C" w:rsidRPr="001A5CDD" w:rsidRDefault="00422D9C" w:rsidP="001A5CDD">
      <w:pPr>
        <w:spacing w:after="0" w:line="300" w:lineRule="exact"/>
        <w:ind w:firstLine="284"/>
        <w:jc w:val="both"/>
        <w:rPr>
          <w:rFonts w:ascii="Times New Roman" w:hAnsi="Times New Roman" w:cs="Times New Roman"/>
          <w:sz w:val="26"/>
          <w:szCs w:val="26"/>
          <w:rtl/>
        </w:rPr>
      </w:pPr>
      <w:r w:rsidRPr="001A5CDD">
        <w:rPr>
          <w:rFonts w:ascii="Times New Roman" w:hAnsi="Times New Roman" w:cs="Times New Roman"/>
          <w:sz w:val="26"/>
          <w:szCs w:val="26"/>
          <w:rtl/>
        </w:rPr>
        <w:t xml:space="preserve">רשב"ם מציג את הפירוש כבא להשיב על בעיה פרשנית. הוא מציע את תפיסתו לפרשת הבריאה רק לאחר שהוא מביא שניים מפירושי הקודמים לו ודוחה אותם: 'עתה אפרש פירושי הראשונים בפס' זה להודיע לבני אדם למה לא ראיתי לפרש כמותם'. דחיית פירושי קודמיו על בסיס פרשני היא המקנה יתרון לפירושו. לפי הצגה זו רשב"ם מעלה את פירושו משום שהוא מסביר טוב </w:t>
      </w:r>
      <w:r w:rsidR="00F204B3" w:rsidRPr="001A5CDD">
        <w:rPr>
          <w:rFonts w:ascii="Times New Roman" w:hAnsi="Times New Roman" w:cs="Times New Roman"/>
          <w:sz w:val="26"/>
          <w:szCs w:val="26"/>
          <w:rtl/>
        </w:rPr>
        <w:t>מכולם</w:t>
      </w:r>
      <w:r w:rsidRPr="001A5CDD">
        <w:rPr>
          <w:rFonts w:ascii="Times New Roman" w:hAnsi="Times New Roman" w:cs="Times New Roman"/>
          <w:sz w:val="26"/>
          <w:szCs w:val="26"/>
          <w:rtl/>
        </w:rPr>
        <w:t xml:space="preserve"> את הכתובים</w:t>
      </w:r>
      <w:r w:rsidR="00F204B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ולפיכך יש לבחון מדוע עדיפה שיטת רשב"ם על פני דעות קודמיו.</w:t>
      </w:r>
    </w:p>
    <w:p w:rsidR="00422D9C" w:rsidRDefault="00422D9C" w:rsidP="001A5CDD">
      <w:pPr>
        <w:spacing w:after="0" w:line="300" w:lineRule="exact"/>
        <w:ind w:firstLine="284"/>
        <w:jc w:val="both"/>
        <w:rPr>
          <w:rFonts w:ascii="Times New Roman" w:hAnsi="Times New Roman" w:cs="Times New Roman" w:hint="cs"/>
          <w:sz w:val="26"/>
          <w:szCs w:val="26"/>
          <w:rtl/>
        </w:rPr>
      </w:pPr>
      <w:r w:rsidRPr="001A5CDD">
        <w:rPr>
          <w:rFonts w:ascii="Times New Roman" w:hAnsi="Times New Roman" w:cs="Times New Roman"/>
          <w:sz w:val="26"/>
          <w:szCs w:val="26"/>
          <w:rtl/>
        </w:rPr>
        <w:t xml:space="preserve">את ההצעה הראשונה מנסח רשב"ם </w:t>
      </w:r>
      <w:r w:rsidR="00F204B3" w:rsidRPr="001A5CDD">
        <w:rPr>
          <w:rFonts w:ascii="Times New Roman" w:hAnsi="Times New Roman" w:cs="Times New Roman"/>
          <w:sz w:val="26"/>
          <w:szCs w:val="26"/>
          <w:rtl/>
        </w:rPr>
        <w:t>כך</w:t>
      </w:r>
      <w:r w:rsidRPr="001A5CDD">
        <w:rPr>
          <w:rFonts w:ascii="Times New Roman" w:hAnsi="Times New Roman" w:cs="Times New Roman"/>
          <w:sz w:val="26"/>
          <w:szCs w:val="26"/>
          <w:rtl/>
        </w:rPr>
        <w:t>: 'יש מפרשים בראשונה ברא אלהים את השמים ואת הארץ'. לפי הצעה זו</w:t>
      </w:r>
      <w:r w:rsidR="00F204B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משמעות המשפט הראשון היא שהשמים והארץ נבראו תחילה. אפשרות פרשנית זו מובאת ונדחית הן על-ידי רש"י והן על-ידי אבן עזרא. רשב"ם דוחה אפשרות זו בקצרה באופן הדומה לדחייתו של רש"י בביאורו לפס' א: </w:t>
      </w:r>
    </w:p>
    <w:p w:rsidR="008B0E4B" w:rsidRPr="001A5CDD" w:rsidRDefault="008B0E4B" w:rsidP="001A5CDD">
      <w:pPr>
        <w:spacing w:after="0" w:line="300" w:lineRule="exact"/>
        <w:ind w:firstLine="284"/>
        <w:jc w:val="both"/>
        <w:rPr>
          <w:rFonts w:ascii="Times New Roman" w:hAnsi="Times New Roman" w:cs="Times New Roman"/>
          <w:sz w:val="26"/>
          <w:szCs w:val="26"/>
          <w:rtl/>
        </w:rPr>
      </w:pPr>
    </w:p>
    <w:p w:rsidR="00422D9C" w:rsidRPr="001A5CDD" w:rsidRDefault="00422D9C" w:rsidP="00096E45">
      <w:pPr>
        <w:spacing w:after="0" w:line="300" w:lineRule="exact"/>
        <w:ind w:left="567"/>
        <w:jc w:val="both"/>
        <w:rPr>
          <w:rFonts w:ascii="Times New Roman" w:hAnsi="Times New Roman" w:cs="Times New Roman"/>
          <w:sz w:val="26"/>
          <w:szCs w:val="26"/>
          <w:rtl/>
        </w:rPr>
      </w:pPr>
      <w:r w:rsidRPr="001A5CDD">
        <w:rPr>
          <w:rFonts w:ascii="Times New Roman" w:hAnsi="Times New Roman" w:cs="Times New Roman"/>
          <w:sz w:val="26"/>
          <w:szCs w:val="26"/>
          <w:rtl/>
        </w:rPr>
        <w:t>אי אפשר לומר כן שהרי המים קדמו כדכ' ורוח אלהים מרחפת על פני המים. ועוד שאין כתוב כאן בראשונה. אלא בראשית דבו</w:t>
      </w:r>
      <w:r w:rsidR="008B0E4B">
        <w:rPr>
          <w:rFonts w:ascii="Times New Roman" w:hAnsi="Times New Roman" w:cs="Times New Roman"/>
          <w:sz w:val="26"/>
          <w:szCs w:val="26"/>
          <w:rtl/>
        </w:rPr>
        <w:t>ק הוא כמו ותהי ראשית ממלכתו בבל</w:t>
      </w:r>
      <w:r w:rsidR="008B0E4B">
        <w:rPr>
          <w:rFonts w:ascii="Times New Roman" w:hAnsi="Times New Roman" w:cs="Times New Roman" w:hint="cs"/>
          <w:sz w:val="26"/>
          <w:szCs w:val="26"/>
          <w:rtl/>
        </w:rPr>
        <w:t>.</w:t>
      </w:r>
    </w:p>
    <w:p w:rsidR="008B0E4B" w:rsidRDefault="008B0E4B" w:rsidP="001A5CDD">
      <w:pPr>
        <w:spacing w:after="0" w:line="300" w:lineRule="exact"/>
        <w:ind w:firstLine="284"/>
        <w:jc w:val="both"/>
        <w:rPr>
          <w:rFonts w:ascii="Times New Roman" w:hAnsi="Times New Roman" w:cs="Times New Roman" w:hint="cs"/>
          <w:sz w:val="26"/>
          <w:szCs w:val="26"/>
          <w:rtl/>
        </w:rPr>
      </w:pPr>
    </w:p>
    <w:p w:rsidR="00422D9C" w:rsidRPr="001A5CDD" w:rsidRDefault="00422D9C" w:rsidP="00B70181">
      <w:pPr>
        <w:spacing w:after="0" w:line="300" w:lineRule="exact"/>
        <w:jc w:val="both"/>
        <w:rPr>
          <w:rFonts w:ascii="Times New Roman" w:hAnsi="Times New Roman" w:cs="Times New Roman"/>
          <w:sz w:val="26"/>
          <w:szCs w:val="26"/>
          <w:rtl/>
        </w:rPr>
      </w:pPr>
      <w:r w:rsidRPr="001A5CDD">
        <w:rPr>
          <w:rFonts w:ascii="Times New Roman" w:hAnsi="Times New Roman" w:cs="Times New Roman"/>
          <w:sz w:val="26"/>
          <w:szCs w:val="26"/>
          <w:rtl/>
        </w:rPr>
        <w:t>דחייתו של רשב"ם בנויה על שני נדבכים</w:t>
      </w:r>
      <w:r w:rsidR="00F204B3" w:rsidRPr="001A5CDD">
        <w:rPr>
          <w:rFonts w:ascii="Times New Roman" w:hAnsi="Times New Roman" w:cs="Times New Roman"/>
          <w:sz w:val="26"/>
          <w:szCs w:val="26"/>
          <w:rtl/>
        </w:rPr>
        <w:t xml:space="preserve">: </w:t>
      </w:r>
      <w:r w:rsidRPr="001A5CDD">
        <w:rPr>
          <w:rFonts w:ascii="Times New Roman" w:hAnsi="Times New Roman" w:cs="Times New Roman"/>
          <w:sz w:val="26"/>
          <w:szCs w:val="26"/>
          <w:rtl/>
        </w:rPr>
        <w:t>ראשית, לא ייתכן שהשמים והארץ נבראו תחילה</w:t>
      </w:r>
      <w:r w:rsidR="00F204B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שהרי הפסוק השני מוכיח לדעתו שהמים קדמו לבריאת השמים והארץ. שנית, אי אפשר לפרש את 'בראשית' במשמעות 'בראשונה'</w:t>
      </w:r>
      <w:r w:rsidR="00F204B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משום שהמילה 'בראשית' היא חלק מצירוף סמיכות ודורשת סומך</w:t>
      </w:r>
      <w:r w:rsidR="00F204B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ולפי פירוש זה אין בפסוק סומך למילה 'בראשית'.</w:t>
      </w:r>
      <w:r w:rsidRPr="001A5CDD">
        <w:rPr>
          <w:rStyle w:val="a5"/>
          <w:rFonts w:ascii="Times New Roman" w:hAnsi="Times New Roman"/>
          <w:sz w:val="26"/>
          <w:szCs w:val="26"/>
          <w:rtl/>
        </w:rPr>
        <w:footnoteReference w:id="11"/>
      </w:r>
    </w:p>
    <w:p w:rsidR="00422D9C" w:rsidRDefault="00422D9C" w:rsidP="001A5CDD">
      <w:pPr>
        <w:spacing w:after="0" w:line="300" w:lineRule="exact"/>
        <w:ind w:firstLine="284"/>
        <w:rPr>
          <w:rFonts w:ascii="Times New Roman" w:hAnsi="Times New Roman" w:cs="Times New Roman" w:hint="cs"/>
          <w:sz w:val="26"/>
          <w:szCs w:val="26"/>
          <w:rtl/>
        </w:rPr>
      </w:pPr>
      <w:r w:rsidRPr="001A5CDD">
        <w:rPr>
          <w:rFonts w:ascii="Times New Roman" w:hAnsi="Times New Roman" w:cs="Times New Roman"/>
          <w:sz w:val="26"/>
          <w:szCs w:val="26"/>
          <w:rtl/>
        </w:rPr>
        <w:t>האפשרות הפרשנית השנייה מוצגת על-ידי רשב"ם במ</w:t>
      </w:r>
      <w:r w:rsidR="00601AFA" w:rsidRPr="001A5CDD">
        <w:rPr>
          <w:rFonts w:ascii="Times New Roman" w:hAnsi="Times New Roman" w:cs="Times New Roman"/>
          <w:sz w:val="26"/>
          <w:szCs w:val="26"/>
          <w:rtl/>
        </w:rPr>
        <w:t>י</w:t>
      </w:r>
      <w:r w:rsidRPr="001A5CDD">
        <w:rPr>
          <w:rFonts w:ascii="Times New Roman" w:hAnsi="Times New Roman" w:cs="Times New Roman"/>
          <w:sz w:val="26"/>
          <w:szCs w:val="26"/>
          <w:rtl/>
        </w:rPr>
        <w:t xml:space="preserve">לים אלו: </w:t>
      </w:r>
    </w:p>
    <w:p w:rsidR="008B0E4B" w:rsidRPr="001A5CDD" w:rsidRDefault="008B0E4B" w:rsidP="001A5CDD">
      <w:pPr>
        <w:spacing w:after="0" w:line="300" w:lineRule="exact"/>
        <w:ind w:firstLine="284"/>
        <w:rPr>
          <w:rFonts w:ascii="Times New Roman" w:hAnsi="Times New Roman" w:cs="Times New Roman"/>
          <w:sz w:val="26"/>
          <w:szCs w:val="26"/>
          <w:rtl/>
        </w:rPr>
      </w:pPr>
    </w:p>
    <w:p w:rsidR="00422D9C" w:rsidRPr="001A5CDD" w:rsidRDefault="00422D9C" w:rsidP="00096E45">
      <w:pPr>
        <w:spacing w:after="0" w:line="300" w:lineRule="exact"/>
        <w:ind w:left="567"/>
        <w:jc w:val="both"/>
        <w:rPr>
          <w:rFonts w:ascii="Times New Roman" w:hAnsi="Times New Roman" w:cs="Times New Roman"/>
          <w:sz w:val="26"/>
          <w:szCs w:val="26"/>
        </w:rPr>
      </w:pPr>
      <w:r w:rsidRPr="001A5CDD">
        <w:rPr>
          <w:rFonts w:ascii="Times New Roman" w:hAnsi="Times New Roman" w:cs="Times New Roman"/>
          <w:sz w:val="26"/>
          <w:szCs w:val="26"/>
          <w:rtl/>
        </w:rPr>
        <w:t xml:space="preserve">והמפרש כמו </w:t>
      </w:r>
      <w:proofErr w:type="spellStart"/>
      <w:r w:rsidRPr="001A5CDD">
        <w:rPr>
          <w:rFonts w:ascii="Times New Roman" w:hAnsi="Times New Roman" w:cs="Times New Roman"/>
          <w:sz w:val="26"/>
          <w:szCs w:val="26"/>
          <w:rtl/>
        </w:rPr>
        <w:t>תחלת</w:t>
      </w:r>
      <w:proofErr w:type="spellEnd"/>
      <w:r w:rsidRPr="001A5CDD">
        <w:rPr>
          <w:rFonts w:ascii="Times New Roman" w:hAnsi="Times New Roman" w:cs="Times New Roman"/>
          <w:sz w:val="26"/>
          <w:szCs w:val="26"/>
          <w:rtl/>
        </w:rPr>
        <w:t xml:space="preserve"> דבר ה' בהושע (הושע א, ב) כלו' </w:t>
      </w:r>
      <w:proofErr w:type="spellStart"/>
      <w:r w:rsidRPr="001A5CDD">
        <w:rPr>
          <w:rFonts w:ascii="Times New Roman" w:hAnsi="Times New Roman" w:cs="Times New Roman"/>
          <w:sz w:val="26"/>
          <w:szCs w:val="26"/>
          <w:rtl/>
        </w:rPr>
        <w:t>בתחלת</w:t>
      </w:r>
      <w:proofErr w:type="spellEnd"/>
      <w:r w:rsidRPr="001A5CDD">
        <w:rPr>
          <w:rFonts w:ascii="Times New Roman" w:hAnsi="Times New Roman" w:cs="Times New Roman"/>
          <w:sz w:val="26"/>
          <w:szCs w:val="26"/>
          <w:rtl/>
        </w:rPr>
        <w:t xml:space="preserve"> ברֹא אלהים את השמים ואת הארץ כלו' בטרם ברא שמים וארץ, הארץ היתה תוהו ובהו וחשך על פני תהום ורוח אלהים מרחפת על פני המים, נמצא שהמים נבראו תחלה</w:t>
      </w:r>
      <w:r w:rsidRPr="001A5CDD">
        <w:rPr>
          <w:rStyle w:val="a5"/>
          <w:rFonts w:ascii="Times New Roman" w:hAnsi="Times New Roman"/>
          <w:sz w:val="26"/>
          <w:szCs w:val="26"/>
          <w:rtl/>
        </w:rPr>
        <w:footnoteReference w:id="12"/>
      </w:r>
      <w:r w:rsidRPr="001A5CDD">
        <w:rPr>
          <w:rFonts w:ascii="Times New Roman" w:hAnsi="Times New Roman" w:cs="Times New Roman"/>
          <w:sz w:val="26"/>
          <w:szCs w:val="26"/>
          <w:rtl/>
        </w:rPr>
        <w:t xml:space="preserve"> גם זה הבל</w:t>
      </w:r>
      <w:r w:rsidR="00F204B3" w:rsidRPr="001A5CDD">
        <w:rPr>
          <w:rFonts w:ascii="Times New Roman" w:hAnsi="Times New Roman" w:cs="Times New Roman"/>
          <w:sz w:val="26"/>
          <w:szCs w:val="26"/>
          <w:rtl/>
        </w:rPr>
        <w:t>.</w:t>
      </w:r>
    </w:p>
    <w:p w:rsidR="00422D9C" w:rsidRPr="001A5CDD" w:rsidRDefault="00422D9C" w:rsidP="00B70181">
      <w:pPr>
        <w:spacing w:after="0" w:line="300" w:lineRule="exact"/>
        <w:jc w:val="both"/>
        <w:rPr>
          <w:rFonts w:ascii="Times New Roman" w:hAnsi="Times New Roman" w:cs="Times New Roman"/>
          <w:sz w:val="26"/>
          <w:szCs w:val="26"/>
          <w:rtl/>
        </w:rPr>
      </w:pPr>
      <w:r w:rsidRPr="001A5CDD">
        <w:rPr>
          <w:rFonts w:ascii="Times New Roman" w:hAnsi="Times New Roman" w:cs="Times New Roman"/>
          <w:sz w:val="26"/>
          <w:szCs w:val="26"/>
          <w:rtl/>
        </w:rPr>
        <w:t xml:space="preserve">מפרש זה, שאת דבריו מביא רשב"ם, </w:t>
      </w:r>
      <w:r w:rsidR="006C4356" w:rsidRPr="001A5CDD">
        <w:rPr>
          <w:rFonts w:ascii="Times New Roman" w:hAnsi="Times New Roman" w:cs="Times New Roman"/>
          <w:sz w:val="26"/>
          <w:szCs w:val="26"/>
          <w:rtl/>
        </w:rPr>
        <w:t>רואה</w:t>
      </w:r>
      <w:r w:rsidRPr="001A5CDD">
        <w:rPr>
          <w:rFonts w:ascii="Times New Roman" w:hAnsi="Times New Roman" w:cs="Times New Roman"/>
          <w:sz w:val="26"/>
          <w:szCs w:val="26"/>
          <w:rtl/>
        </w:rPr>
        <w:t xml:space="preserve"> </w:t>
      </w:r>
      <w:r w:rsidR="006C4356" w:rsidRPr="001A5CDD">
        <w:rPr>
          <w:rFonts w:ascii="Times New Roman" w:hAnsi="Times New Roman" w:cs="Times New Roman"/>
          <w:sz w:val="26"/>
          <w:szCs w:val="26"/>
          <w:rtl/>
        </w:rPr>
        <w:t>ב</w:t>
      </w:r>
      <w:r w:rsidRPr="001A5CDD">
        <w:rPr>
          <w:rFonts w:ascii="Times New Roman" w:hAnsi="Times New Roman" w:cs="Times New Roman"/>
          <w:sz w:val="26"/>
          <w:szCs w:val="26"/>
          <w:rtl/>
        </w:rPr>
        <w:t xml:space="preserve">מילה </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בראשית</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חלק מצירוף סמיכות</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w:t>
      </w:r>
      <w:r w:rsidR="006C4356" w:rsidRPr="001A5CDD">
        <w:rPr>
          <w:rFonts w:ascii="Times New Roman" w:hAnsi="Times New Roman" w:cs="Times New Roman"/>
          <w:sz w:val="26"/>
          <w:szCs w:val="26"/>
          <w:rtl/>
        </w:rPr>
        <w:t>ב</w:t>
      </w:r>
      <w:r w:rsidRPr="001A5CDD">
        <w:rPr>
          <w:rFonts w:ascii="Times New Roman" w:hAnsi="Times New Roman" w:cs="Times New Roman"/>
          <w:sz w:val="26"/>
          <w:szCs w:val="26"/>
          <w:rtl/>
        </w:rPr>
        <w:t xml:space="preserve">פסוק כולו משפט טפל מבאר זמן. הוא מבין שתיאור הזמן מכוון לזמן שלפני בריאת השמים והארץ. לפי הצעה זו נפתרות שתי הבעיות שהציב רשב"ם בפני ההצעה הראשונה שדחה. מאחר </w:t>
      </w:r>
      <w:r w:rsidR="006C4356" w:rsidRPr="001A5CDD">
        <w:rPr>
          <w:rFonts w:ascii="Times New Roman" w:hAnsi="Times New Roman" w:cs="Times New Roman"/>
          <w:sz w:val="26"/>
          <w:szCs w:val="26"/>
          <w:rtl/>
        </w:rPr>
        <w:t>ש</w:t>
      </w:r>
      <w:r w:rsidRPr="001A5CDD">
        <w:rPr>
          <w:rFonts w:ascii="Times New Roman" w:hAnsi="Times New Roman" w:cs="Times New Roman"/>
          <w:sz w:val="26"/>
          <w:szCs w:val="26"/>
          <w:rtl/>
        </w:rPr>
        <w:t xml:space="preserve">הפסוק הראשון הוא פסוקית זמן והמשכה הוא הפסוק הבא, </w:t>
      </w:r>
      <w:r w:rsidRPr="001A5CDD">
        <w:rPr>
          <w:rFonts w:ascii="Times New Roman" w:hAnsi="Times New Roman" w:cs="Times New Roman"/>
          <w:sz w:val="26"/>
          <w:szCs w:val="26"/>
          <w:rtl/>
        </w:rPr>
        <w:lastRenderedPageBreak/>
        <w:t>מתפוגגת המתיחות בין שני הפסוקים</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משום שעולה משניהם שאכן המים קדמו לבריאת השמים והארץ. גם הקושי השני נפתר</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שכן לפי פירוש זה המ</w:t>
      </w:r>
      <w:r w:rsidR="006C4356" w:rsidRPr="001A5CDD">
        <w:rPr>
          <w:rFonts w:ascii="Times New Roman" w:hAnsi="Times New Roman" w:cs="Times New Roman"/>
          <w:sz w:val="26"/>
          <w:szCs w:val="26"/>
          <w:rtl/>
        </w:rPr>
        <w:t>י</w:t>
      </w:r>
      <w:r w:rsidRPr="001A5CDD">
        <w:rPr>
          <w:rFonts w:ascii="Times New Roman" w:hAnsi="Times New Roman" w:cs="Times New Roman"/>
          <w:sz w:val="26"/>
          <w:szCs w:val="26"/>
          <w:rtl/>
        </w:rPr>
        <w:t xml:space="preserve">לה </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בראשית</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היא אכן חלק מצירוף סמיכות</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והסומך </w:t>
      </w:r>
      <w:r w:rsidR="006C4356" w:rsidRPr="001A5CDD">
        <w:rPr>
          <w:rFonts w:ascii="Times New Roman" w:hAnsi="Times New Roman" w:cs="Times New Roman"/>
          <w:sz w:val="26"/>
          <w:szCs w:val="26"/>
          <w:rtl/>
        </w:rPr>
        <w:t>בא</w:t>
      </w:r>
      <w:r w:rsidRPr="001A5CDD">
        <w:rPr>
          <w:rFonts w:ascii="Times New Roman" w:hAnsi="Times New Roman" w:cs="Times New Roman"/>
          <w:sz w:val="26"/>
          <w:szCs w:val="26"/>
          <w:rtl/>
        </w:rPr>
        <w:t xml:space="preserve"> בדמותה של פסוקית הפותחת בפועל בעבר 'ברא'</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ועל אף נדירותו של צירוף סמיכות כזה, מביא המפרש את הפסוק מתחילת ספר הושע </w:t>
      </w:r>
      <w:r w:rsidR="006C4356" w:rsidRPr="001A5CDD">
        <w:rPr>
          <w:rFonts w:ascii="Times New Roman" w:hAnsi="Times New Roman" w:cs="Times New Roman"/>
          <w:sz w:val="26"/>
          <w:szCs w:val="26"/>
          <w:rtl/>
        </w:rPr>
        <w:t xml:space="preserve">לדוגמה </w:t>
      </w:r>
      <w:r w:rsidRPr="001A5CDD">
        <w:rPr>
          <w:rFonts w:ascii="Times New Roman" w:hAnsi="Times New Roman" w:cs="Times New Roman"/>
          <w:sz w:val="26"/>
          <w:szCs w:val="26"/>
          <w:rtl/>
        </w:rPr>
        <w:t xml:space="preserve">נוספת לתופעה לשונית זו. </w:t>
      </w:r>
    </w:p>
    <w:p w:rsidR="00422D9C" w:rsidRPr="001A5CDD" w:rsidRDefault="00422D9C" w:rsidP="001A5CDD">
      <w:pPr>
        <w:spacing w:after="0" w:line="300" w:lineRule="exact"/>
        <w:ind w:firstLine="284"/>
        <w:jc w:val="both"/>
        <w:rPr>
          <w:rFonts w:ascii="Times New Roman" w:hAnsi="Times New Roman" w:cs="Times New Roman"/>
          <w:sz w:val="26"/>
          <w:szCs w:val="26"/>
          <w:rtl/>
        </w:rPr>
      </w:pPr>
      <w:r w:rsidRPr="001A5CDD">
        <w:rPr>
          <w:rFonts w:ascii="Times New Roman" w:hAnsi="Times New Roman" w:cs="Times New Roman"/>
          <w:sz w:val="26"/>
          <w:szCs w:val="26"/>
          <w:rtl/>
        </w:rPr>
        <w:t>כמה חוקרים זיהו מפרש זה עם רש"י</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vertAlign w:val="superscript"/>
          <w:rtl/>
        </w:rPr>
        <w:footnoteReference w:id="13"/>
      </w:r>
      <w:r w:rsidRPr="001A5CDD">
        <w:rPr>
          <w:rFonts w:ascii="Times New Roman" w:hAnsi="Times New Roman" w:cs="Times New Roman"/>
          <w:sz w:val="26"/>
          <w:szCs w:val="26"/>
          <w:rtl/>
        </w:rPr>
        <w:t xml:space="preserve"> שאכן מדמה פסוק זה לַפסוק בספר הושע ומפרש את 'בראשית' כנסמך כמפרש האנונימי שביאורו הובא בדברי רשב"ם. כמוהו הוא מבין את הצירוף 'בראשית ברא' במשמעות של 'בתחילת בריאת</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כלומר סמיכות לִפסוקית הפותחת בפועל בעבר, ואף הוא </w:t>
      </w:r>
      <w:r w:rsidR="006C4356" w:rsidRPr="001A5CDD">
        <w:rPr>
          <w:rFonts w:ascii="Times New Roman" w:hAnsi="Times New Roman" w:cs="Times New Roman"/>
          <w:sz w:val="26"/>
          <w:szCs w:val="26"/>
          <w:rtl/>
        </w:rPr>
        <w:t>רואה</w:t>
      </w:r>
      <w:r w:rsidRPr="001A5CDD">
        <w:rPr>
          <w:rFonts w:ascii="Times New Roman" w:hAnsi="Times New Roman" w:cs="Times New Roman"/>
          <w:sz w:val="26"/>
          <w:szCs w:val="26"/>
          <w:rtl/>
        </w:rPr>
        <w:t xml:space="preserve"> </w:t>
      </w:r>
      <w:r w:rsidR="006C4356" w:rsidRPr="001A5CDD">
        <w:rPr>
          <w:rFonts w:ascii="Times New Roman" w:hAnsi="Times New Roman" w:cs="Times New Roman"/>
          <w:sz w:val="26"/>
          <w:szCs w:val="26"/>
          <w:rtl/>
        </w:rPr>
        <w:t>ב</w:t>
      </w:r>
      <w:r w:rsidRPr="001A5CDD">
        <w:rPr>
          <w:rFonts w:ascii="Times New Roman" w:hAnsi="Times New Roman" w:cs="Times New Roman"/>
          <w:sz w:val="26"/>
          <w:szCs w:val="26"/>
          <w:rtl/>
        </w:rPr>
        <w:t xml:space="preserve">פסוק כולו משפט טפל </w:t>
      </w:r>
      <w:r w:rsidR="006C4356" w:rsidRPr="001A5CDD">
        <w:rPr>
          <w:rFonts w:ascii="Times New Roman" w:hAnsi="Times New Roman" w:cs="Times New Roman"/>
          <w:sz w:val="26"/>
          <w:szCs w:val="26"/>
          <w:rtl/>
        </w:rPr>
        <w:t>ה</w:t>
      </w:r>
      <w:r w:rsidRPr="001A5CDD">
        <w:rPr>
          <w:rFonts w:ascii="Times New Roman" w:hAnsi="Times New Roman" w:cs="Times New Roman"/>
          <w:sz w:val="26"/>
          <w:szCs w:val="26"/>
          <w:rtl/>
        </w:rPr>
        <w:t xml:space="preserve">מבאר זמן. אולם צדקה שרה קמין שהעירה </w:t>
      </w:r>
      <w:r w:rsidR="006C4356" w:rsidRPr="001A5CDD">
        <w:rPr>
          <w:rFonts w:ascii="Times New Roman" w:hAnsi="Times New Roman" w:cs="Times New Roman"/>
          <w:sz w:val="26"/>
          <w:szCs w:val="26"/>
          <w:rtl/>
        </w:rPr>
        <w:t>ש</w:t>
      </w:r>
      <w:r w:rsidRPr="001A5CDD">
        <w:rPr>
          <w:rFonts w:ascii="Times New Roman" w:hAnsi="Times New Roman" w:cs="Times New Roman"/>
          <w:sz w:val="26"/>
          <w:szCs w:val="26"/>
          <w:rtl/>
        </w:rPr>
        <w:t>אין לזהות מפרש זה עם רש"י</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משום שיש הבדל </w:t>
      </w:r>
      <w:r w:rsidR="006C4356" w:rsidRPr="001A5CDD">
        <w:rPr>
          <w:rFonts w:ascii="Times New Roman" w:hAnsi="Times New Roman" w:cs="Times New Roman"/>
          <w:sz w:val="26"/>
          <w:szCs w:val="26"/>
          <w:rtl/>
        </w:rPr>
        <w:t xml:space="preserve">ניכר </w:t>
      </w:r>
      <w:r w:rsidRPr="001A5CDD">
        <w:rPr>
          <w:rFonts w:ascii="Times New Roman" w:hAnsi="Times New Roman" w:cs="Times New Roman"/>
          <w:sz w:val="26"/>
          <w:szCs w:val="26"/>
          <w:rtl/>
        </w:rPr>
        <w:t>בין הצעותיהם. לפי רש"י</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המשפט העיקרי בא בפס</w:t>
      </w:r>
      <w:r w:rsidR="006C4356" w:rsidRPr="001A5CDD">
        <w:rPr>
          <w:rFonts w:ascii="Times New Roman" w:hAnsi="Times New Roman" w:cs="Times New Roman"/>
          <w:sz w:val="26"/>
          <w:szCs w:val="26"/>
          <w:rtl/>
        </w:rPr>
        <w:t>וק</w:t>
      </w:r>
      <w:r w:rsidRPr="001A5CDD">
        <w:rPr>
          <w:rFonts w:ascii="Times New Roman" w:hAnsi="Times New Roman" w:cs="Times New Roman"/>
          <w:sz w:val="26"/>
          <w:szCs w:val="26"/>
          <w:rtl/>
        </w:rPr>
        <w:t xml:space="preserve"> ג</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'ויאמר אלהים יהי אור'. הבנה זו עולה מדבריו: 'ואם באתה לדורשו כפשוטו כך פרשהו בראשית בריאת שמים וארץ והארץ היתה תהו ובהו וחשך... ויאמר אלהים יהי אור'.</w:t>
      </w:r>
      <w:r w:rsidRPr="001A5CDD">
        <w:rPr>
          <w:rStyle w:val="a5"/>
          <w:rFonts w:ascii="Times New Roman" w:hAnsi="Times New Roman"/>
          <w:sz w:val="26"/>
          <w:szCs w:val="26"/>
          <w:rtl/>
        </w:rPr>
        <w:footnoteReference w:id="14"/>
      </w:r>
      <w:r w:rsidRPr="001A5CDD">
        <w:rPr>
          <w:rFonts w:ascii="Times New Roman" w:hAnsi="Times New Roman" w:cs="Times New Roman"/>
          <w:sz w:val="26"/>
          <w:szCs w:val="26"/>
          <w:rtl/>
        </w:rPr>
        <w:t xml:space="preserve"> </w:t>
      </w:r>
      <w:r w:rsidR="006C4356" w:rsidRPr="001A5CDD">
        <w:rPr>
          <w:rFonts w:ascii="Times New Roman" w:hAnsi="Times New Roman" w:cs="Times New Roman"/>
          <w:sz w:val="26"/>
          <w:szCs w:val="26"/>
          <w:rtl/>
        </w:rPr>
        <w:t>אבל</w:t>
      </w:r>
      <w:r w:rsidRPr="001A5CDD">
        <w:rPr>
          <w:rFonts w:ascii="Times New Roman" w:hAnsi="Times New Roman" w:cs="Times New Roman"/>
          <w:sz w:val="26"/>
          <w:szCs w:val="26"/>
          <w:rtl/>
        </w:rPr>
        <w:t xml:space="preserve"> לפי 'המפרש' שבדברי רשב"ם</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המשפט העיקרי בא בפס</w:t>
      </w:r>
      <w:r w:rsidR="006C4356" w:rsidRPr="001A5CDD">
        <w:rPr>
          <w:rFonts w:ascii="Times New Roman" w:hAnsi="Times New Roman" w:cs="Times New Roman"/>
          <w:sz w:val="26"/>
          <w:szCs w:val="26"/>
          <w:rtl/>
        </w:rPr>
        <w:t>וק</w:t>
      </w:r>
      <w:r w:rsidRPr="001A5CDD">
        <w:rPr>
          <w:rFonts w:ascii="Times New Roman" w:hAnsi="Times New Roman" w:cs="Times New Roman"/>
          <w:sz w:val="26"/>
          <w:szCs w:val="26"/>
          <w:rtl/>
        </w:rPr>
        <w:t xml:space="preserve"> ב.</w:t>
      </w:r>
      <w:r w:rsidRPr="001A5CDD">
        <w:rPr>
          <w:rFonts w:ascii="Times New Roman" w:hAnsi="Times New Roman" w:cs="Times New Roman"/>
          <w:sz w:val="26"/>
          <w:szCs w:val="26"/>
          <w:vertAlign w:val="superscript"/>
          <w:rtl/>
        </w:rPr>
        <w:footnoteReference w:id="15"/>
      </w:r>
      <w:r w:rsidRPr="001A5CDD">
        <w:rPr>
          <w:rFonts w:ascii="Times New Roman" w:hAnsi="Times New Roman" w:cs="Times New Roman"/>
          <w:sz w:val="26"/>
          <w:szCs w:val="26"/>
          <w:rtl/>
        </w:rPr>
        <w:t xml:space="preserve"> הדבר מוכח מצורת הצגת דעת המפרש: 'בטרם בָרא שמים וארץ, הארץ היתה תוהו ובהו'. במשפט זה גלומה פרפרזה לשני הכתובים הראשונים</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ובחלק המ</w:t>
      </w:r>
      <w:r w:rsidR="006C4356" w:rsidRPr="001A5CDD">
        <w:rPr>
          <w:rFonts w:ascii="Times New Roman" w:hAnsi="Times New Roman" w:cs="Times New Roman"/>
          <w:sz w:val="26"/>
          <w:szCs w:val="26"/>
          <w:rtl/>
        </w:rPr>
        <w:t>וסב</w:t>
      </w:r>
      <w:r w:rsidRPr="001A5CDD">
        <w:rPr>
          <w:rFonts w:ascii="Times New Roman" w:hAnsi="Times New Roman" w:cs="Times New Roman"/>
          <w:sz w:val="26"/>
          <w:szCs w:val="26"/>
          <w:rtl/>
        </w:rPr>
        <w:t xml:space="preserve"> לפסוק השני באה המ</w:t>
      </w:r>
      <w:r w:rsidR="006C4356" w:rsidRPr="001A5CDD">
        <w:rPr>
          <w:rFonts w:ascii="Times New Roman" w:hAnsi="Times New Roman" w:cs="Times New Roman"/>
          <w:sz w:val="26"/>
          <w:szCs w:val="26"/>
          <w:rtl/>
        </w:rPr>
        <w:t>י</w:t>
      </w:r>
      <w:r w:rsidRPr="001A5CDD">
        <w:rPr>
          <w:rFonts w:ascii="Times New Roman" w:hAnsi="Times New Roman" w:cs="Times New Roman"/>
          <w:sz w:val="26"/>
          <w:szCs w:val="26"/>
          <w:rtl/>
        </w:rPr>
        <w:t>לה 'הארץ' ללא האות ו</w:t>
      </w:r>
      <w:r w:rsidR="006C4356" w:rsidRPr="001A5CDD">
        <w:rPr>
          <w:rFonts w:ascii="Times New Roman" w:hAnsi="Times New Roman" w:cs="Times New Roman"/>
          <w:sz w:val="26"/>
          <w:szCs w:val="26"/>
          <w:rtl/>
        </w:rPr>
        <w:t>י</w:t>
      </w:r>
      <w:r w:rsidRPr="001A5CDD">
        <w:rPr>
          <w:rFonts w:ascii="Times New Roman" w:hAnsi="Times New Roman" w:cs="Times New Roman"/>
          <w:sz w:val="26"/>
          <w:szCs w:val="26"/>
          <w:rtl/>
        </w:rPr>
        <w:t xml:space="preserve">"ו בתחילתה. השמטתה היא המאפשרת את </w:t>
      </w:r>
      <w:r w:rsidR="006C4356" w:rsidRPr="001A5CDD">
        <w:rPr>
          <w:rFonts w:ascii="Times New Roman" w:hAnsi="Times New Roman" w:cs="Times New Roman"/>
          <w:sz w:val="26"/>
          <w:szCs w:val="26"/>
          <w:rtl/>
        </w:rPr>
        <w:t>הראייה</w:t>
      </w:r>
      <w:r w:rsidRPr="001A5CDD">
        <w:rPr>
          <w:rFonts w:ascii="Times New Roman" w:hAnsi="Times New Roman" w:cs="Times New Roman"/>
          <w:sz w:val="26"/>
          <w:szCs w:val="26"/>
          <w:rtl/>
        </w:rPr>
        <w:t xml:space="preserve"> </w:t>
      </w:r>
      <w:r w:rsidR="006C4356" w:rsidRPr="001A5CDD">
        <w:rPr>
          <w:rFonts w:ascii="Times New Roman" w:hAnsi="Times New Roman" w:cs="Times New Roman"/>
          <w:sz w:val="26"/>
          <w:szCs w:val="26"/>
          <w:rtl/>
        </w:rPr>
        <w:t>ב</w:t>
      </w:r>
      <w:r w:rsidRPr="001A5CDD">
        <w:rPr>
          <w:rFonts w:ascii="Times New Roman" w:hAnsi="Times New Roman" w:cs="Times New Roman"/>
          <w:sz w:val="26"/>
          <w:szCs w:val="26"/>
          <w:rtl/>
        </w:rPr>
        <w:t>כתוב משפט עיקרי. אמנם קשה לתלות הבחנה כז</w:t>
      </w:r>
      <w:r w:rsidR="006C4356" w:rsidRPr="001A5CDD">
        <w:rPr>
          <w:rFonts w:ascii="Times New Roman" w:hAnsi="Times New Roman" w:cs="Times New Roman"/>
          <w:sz w:val="26"/>
          <w:szCs w:val="26"/>
          <w:rtl/>
        </w:rPr>
        <w:t>את</w:t>
      </w:r>
      <w:r w:rsidRPr="001A5CDD">
        <w:rPr>
          <w:rFonts w:ascii="Times New Roman" w:hAnsi="Times New Roman" w:cs="Times New Roman"/>
          <w:sz w:val="26"/>
          <w:szCs w:val="26"/>
          <w:rtl/>
        </w:rPr>
        <w:t xml:space="preserve"> על קוצו של ו</w:t>
      </w:r>
      <w:r w:rsidR="006C4356" w:rsidRPr="001A5CDD">
        <w:rPr>
          <w:rFonts w:ascii="Times New Roman" w:hAnsi="Times New Roman" w:cs="Times New Roman"/>
          <w:sz w:val="26"/>
          <w:szCs w:val="26"/>
          <w:rtl/>
        </w:rPr>
        <w:t>י</w:t>
      </w:r>
      <w:r w:rsidRPr="001A5CDD">
        <w:rPr>
          <w:rFonts w:ascii="Times New Roman" w:hAnsi="Times New Roman" w:cs="Times New Roman"/>
          <w:sz w:val="26"/>
          <w:szCs w:val="26"/>
          <w:rtl/>
        </w:rPr>
        <w:t>"ו, א</w:t>
      </w:r>
      <w:r w:rsidR="006C4356" w:rsidRPr="001A5CDD">
        <w:rPr>
          <w:rFonts w:ascii="Times New Roman" w:hAnsi="Times New Roman" w:cs="Times New Roman"/>
          <w:sz w:val="26"/>
          <w:szCs w:val="26"/>
          <w:rtl/>
        </w:rPr>
        <w:t>ולם</w:t>
      </w:r>
      <w:r w:rsidRPr="001A5CDD">
        <w:rPr>
          <w:rFonts w:ascii="Times New Roman" w:hAnsi="Times New Roman" w:cs="Times New Roman"/>
          <w:sz w:val="26"/>
          <w:szCs w:val="26"/>
          <w:rtl/>
        </w:rPr>
        <w:t xml:space="preserve"> מאחר </w:t>
      </w:r>
      <w:r w:rsidR="006C4356" w:rsidRPr="001A5CDD">
        <w:rPr>
          <w:rFonts w:ascii="Times New Roman" w:hAnsi="Times New Roman" w:cs="Times New Roman"/>
          <w:sz w:val="26"/>
          <w:szCs w:val="26"/>
          <w:rtl/>
        </w:rPr>
        <w:t>ש</w:t>
      </w:r>
      <w:r w:rsidRPr="001A5CDD">
        <w:rPr>
          <w:rFonts w:ascii="Times New Roman" w:hAnsi="Times New Roman" w:cs="Times New Roman"/>
          <w:sz w:val="26"/>
          <w:szCs w:val="26"/>
          <w:rtl/>
        </w:rPr>
        <w:t>הציטוט מסתיים בסו</w:t>
      </w:r>
      <w:r w:rsidR="006C4356" w:rsidRPr="001A5CDD">
        <w:rPr>
          <w:rFonts w:ascii="Times New Roman" w:hAnsi="Times New Roman" w:cs="Times New Roman"/>
          <w:sz w:val="26"/>
          <w:szCs w:val="26"/>
          <w:rtl/>
        </w:rPr>
        <w:t>ף</w:t>
      </w:r>
      <w:r w:rsidRPr="001A5CDD">
        <w:rPr>
          <w:rFonts w:ascii="Times New Roman" w:hAnsi="Times New Roman" w:cs="Times New Roman"/>
          <w:sz w:val="26"/>
          <w:szCs w:val="26"/>
          <w:rtl/>
        </w:rPr>
        <w:t xml:space="preserve"> פס</w:t>
      </w:r>
      <w:r w:rsidR="006C4356" w:rsidRPr="001A5CDD">
        <w:rPr>
          <w:rFonts w:ascii="Times New Roman" w:hAnsi="Times New Roman" w:cs="Times New Roman"/>
          <w:sz w:val="26"/>
          <w:szCs w:val="26"/>
          <w:rtl/>
        </w:rPr>
        <w:t>וק</w:t>
      </w:r>
      <w:r w:rsidRPr="001A5CDD">
        <w:rPr>
          <w:rFonts w:ascii="Times New Roman" w:hAnsi="Times New Roman" w:cs="Times New Roman"/>
          <w:sz w:val="26"/>
          <w:szCs w:val="26"/>
          <w:rtl/>
        </w:rPr>
        <w:t xml:space="preserve"> ב</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ולא נמשך אל פס</w:t>
      </w:r>
      <w:r w:rsidR="006C4356" w:rsidRPr="001A5CDD">
        <w:rPr>
          <w:rFonts w:ascii="Times New Roman" w:hAnsi="Times New Roman" w:cs="Times New Roman"/>
          <w:sz w:val="26"/>
          <w:szCs w:val="26"/>
          <w:rtl/>
        </w:rPr>
        <w:t>וק</w:t>
      </w:r>
      <w:r w:rsidRPr="001A5CDD">
        <w:rPr>
          <w:rFonts w:ascii="Times New Roman" w:hAnsi="Times New Roman" w:cs="Times New Roman"/>
          <w:sz w:val="26"/>
          <w:szCs w:val="26"/>
          <w:rtl/>
        </w:rPr>
        <w:t xml:space="preserve"> ג</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כמו שציטט רש"י, ניתן להסיק </w:t>
      </w:r>
      <w:r w:rsidR="006C4356" w:rsidRPr="001A5CDD">
        <w:rPr>
          <w:rFonts w:ascii="Times New Roman" w:hAnsi="Times New Roman" w:cs="Times New Roman"/>
          <w:sz w:val="26"/>
          <w:szCs w:val="26"/>
          <w:rtl/>
        </w:rPr>
        <w:t>ש</w:t>
      </w:r>
      <w:r w:rsidRPr="001A5CDD">
        <w:rPr>
          <w:rFonts w:ascii="Times New Roman" w:hAnsi="Times New Roman" w:cs="Times New Roman"/>
          <w:sz w:val="26"/>
          <w:szCs w:val="26"/>
          <w:rtl/>
        </w:rPr>
        <w:t>השמטת ו</w:t>
      </w:r>
      <w:r w:rsidR="006C4356" w:rsidRPr="001A5CDD">
        <w:rPr>
          <w:rFonts w:ascii="Times New Roman" w:hAnsi="Times New Roman" w:cs="Times New Roman"/>
          <w:sz w:val="26"/>
          <w:szCs w:val="26"/>
          <w:rtl/>
        </w:rPr>
        <w:t>י</w:t>
      </w:r>
      <w:r w:rsidRPr="001A5CDD">
        <w:rPr>
          <w:rFonts w:ascii="Times New Roman" w:hAnsi="Times New Roman" w:cs="Times New Roman"/>
          <w:sz w:val="26"/>
          <w:szCs w:val="26"/>
          <w:rtl/>
        </w:rPr>
        <w:t>"ו מכוונת ומקורית</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וכי המשפט העיקרי לפי דעת 'המפרש' הוא </w:t>
      </w:r>
      <w:r w:rsidR="006C4356" w:rsidRPr="001A5CDD">
        <w:rPr>
          <w:rFonts w:ascii="Times New Roman" w:hAnsi="Times New Roman" w:cs="Times New Roman"/>
          <w:sz w:val="26"/>
          <w:szCs w:val="26"/>
          <w:rtl/>
        </w:rPr>
        <w:t xml:space="preserve">פסוק </w:t>
      </w:r>
      <w:r w:rsidRPr="001A5CDD">
        <w:rPr>
          <w:rFonts w:ascii="Times New Roman" w:hAnsi="Times New Roman" w:cs="Times New Roman"/>
          <w:sz w:val="26"/>
          <w:szCs w:val="26"/>
          <w:rtl/>
        </w:rPr>
        <w:t xml:space="preserve">ב. אילו </w:t>
      </w:r>
      <w:r w:rsidR="006C4356" w:rsidRPr="001A5CDD">
        <w:rPr>
          <w:rFonts w:ascii="Times New Roman" w:hAnsi="Times New Roman" w:cs="Times New Roman"/>
          <w:sz w:val="26"/>
          <w:szCs w:val="26"/>
          <w:rtl/>
        </w:rPr>
        <w:t xml:space="preserve">היה </w:t>
      </w:r>
      <w:r w:rsidRPr="001A5CDD">
        <w:rPr>
          <w:rFonts w:ascii="Times New Roman" w:hAnsi="Times New Roman" w:cs="Times New Roman"/>
          <w:sz w:val="26"/>
          <w:szCs w:val="26"/>
          <w:rtl/>
        </w:rPr>
        <w:t>פס</w:t>
      </w:r>
      <w:r w:rsidR="006C4356" w:rsidRPr="001A5CDD">
        <w:rPr>
          <w:rFonts w:ascii="Times New Roman" w:hAnsi="Times New Roman" w:cs="Times New Roman"/>
          <w:sz w:val="26"/>
          <w:szCs w:val="26"/>
          <w:rtl/>
        </w:rPr>
        <w:t>וק</w:t>
      </w:r>
      <w:r w:rsidRPr="001A5CDD">
        <w:rPr>
          <w:rFonts w:ascii="Times New Roman" w:hAnsi="Times New Roman" w:cs="Times New Roman"/>
          <w:sz w:val="26"/>
          <w:szCs w:val="26"/>
          <w:rtl/>
        </w:rPr>
        <w:t xml:space="preserve"> ג</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היה המשפט העיקרי לדעת 'המפרש', </w:t>
      </w:r>
      <w:r w:rsidR="006C4356" w:rsidRPr="001A5CDD">
        <w:rPr>
          <w:rFonts w:ascii="Times New Roman" w:hAnsi="Times New Roman" w:cs="Times New Roman"/>
          <w:sz w:val="26"/>
          <w:szCs w:val="26"/>
          <w:rtl/>
        </w:rPr>
        <w:t xml:space="preserve">היה </w:t>
      </w:r>
      <w:r w:rsidRPr="001A5CDD">
        <w:rPr>
          <w:rFonts w:ascii="Times New Roman" w:hAnsi="Times New Roman" w:cs="Times New Roman"/>
          <w:sz w:val="26"/>
          <w:szCs w:val="26"/>
          <w:rtl/>
        </w:rPr>
        <w:t>ניתן לצפות להצג</w:t>
      </w:r>
      <w:r w:rsidR="006C4356" w:rsidRPr="001A5CDD">
        <w:rPr>
          <w:rFonts w:ascii="Times New Roman" w:hAnsi="Times New Roman" w:cs="Times New Roman"/>
          <w:sz w:val="26"/>
          <w:szCs w:val="26"/>
          <w:rtl/>
        </w:rPr>
        <w:t>ה ברורה של</w:t>
      </w:r>
      <w:r w:rsidRPr="001A5CDD">
        <w:rPr>
          <w:rFonts w:ascii="Times New Roman" w:hAnsi="Times New Roman" w:cs="Times New Roman"/>
          <w:sz w:val="26"/>
          <w:szCs w:val="26"/>
          <w:rtl/>
        </w:rPr>
        <w:t xml:space="preserve"> עמדתו </w:t>
      </w:r>
      <w:r w:rsidR="006C4356" w:rsidRPr="001A5CDD">
        <w:rPr>
          <w:rFonts w:ascii="Times New Roman" w:hAnsi="Times New Roman" w:cs="Times New Roman"/>
          <w:sz w:val="26"/>
          <w:szCs w:val="26"/>
          <w:rtl/>
        </w:rPr>
        <w:t xml:space="preserve">בדבר </w:t>
      </w:r>
      <w:r w:rsidRPr="001A5CDD">
        <w:rPr>
          <w:rFonts w:ascii="Times New Roman" w:hAnsi="Times New Roman" w:cs="Times New Roman"/>
          <w:sz w:val="26"/>
          <w:szCs w:val="26"/>
          <w:rtl/>
        </w:rPr>
        <w:t xml:space="preserve">חלקו העיקרי של המשפט. נמצא אפוא </w:t>
      </w:r>
      <w:r w:rsidR="006C4356" w:rsidRPr="001A5CDD">
        <w:rPr>
          <w:rFonts w:ascii="Times New Roman" w:hAnsi="Times New Roman" w:cs="Times New Roman"/>
          <w:sz w:val="26"/>
          <w:szCs w:val="26"/>
          <w:rtl/>
        </w:rPr>
        <w:t>ש</w:t>
      </w:r>
      <w:r w:rsidRPr="001A5CDD">
        <w:rPr>
          <w:rFonts w:ascii="Times New Roman" w:hAnsi="Times New Roman" w:cs="Times New Roman"/>
          <w:sz w:val="26"/>
          <w:szCs w:val="26"/>
          <w:rtl/>
        </w:rPr>
        <w:t>לדעת 'המפרש' המשפט העיקרי הוא פסוק ב</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ולפיכך צריך לומר </w:t>
      </w:r>
      <w:r w:rsidR="006C4356" w:rsidRPr="001A5CDD">
        <w:rPr>
          <w:rFonts w:ascii="Times New Roman" w:hAnsi="Times New Roman" w:cs="Times New Roman"/>
          <w:sz w:val="26"/>
          <w:szCs w:val="26"/>
          <w:rtl/>
        </w:rPr>
        <w:t>ש</w:t>
      </w:r>
      <w:r w:rsidRPr="001A5CDD">
        <w:rPr>
          <w:rFonts w:ascii="Times New Roman" w:hAnsi="Times New Roman" w:cs="Times New Roman"/>
          <w:sz w:val="26"/>
          <w:szCs w:val="26"/>
          <w:rtl/>
        </w:rPr>
        <w:t>מפרש זה אינו רש"י</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אשר סבר </w:t>
      </w:r>
      <w:r w:rsidR="006C4356" w:rsidRPr="001A5CDD">
        <w:rPr>
          <w:rFonts w:ascii="Times New Roman" w:hAnsi="Times New Roman" w:cs="Times New Roman"/>
          <w:sz w:val="26"/>
          <w:szCs w:val="26"/>
          <w:rtl/>
        </w:rPr>
        <w:t>ש</w:t>
      </w:r>
      <w:r w:rsidRPr="001A5CDD">
        <w:rPr>
          <w:rFonts w:ascii="Times New Roman" w:hAnsi="Times New Roman" w:cs="Times New Roman"/>
          <w:sz w:val="26"/>
          <w:szCs w:val="26"/>
          <w:rtl/>
        </w:rPr>
        <w:t>המשפט העיקרי בא בפסוק ג</w:t>
      </w:r>
      <w:r w:rsidR="006C4356" w:rsidRPr="001A5CDD">
        <w:rPr>
          <w:rFonts w:ascii="Times New Roman" w:hAnsi="Times New Roman" w:cs="Times New Roman"/>
          <w:sz w:val="26"/>
          <w:szCs w:val="26"/>
          <w:rtl/>
        </w:rPr>
        <w:t>'</w:t>
      </w:r>
      <w:r w:rsidRPr="001A5CDD">
        <w:rPr>
          <w:rFonts w:ascii="Times New Roman" w:hAnsi="Times New Roman" w:cs="Times New Roman"/>
          <w:sz w:val="26"/>
          <w:szCs w:val="26"/>
          <w:rtl/>
        </w:rPr>
        <w:t>. מי הוא אפוא המפרש שאת הצעתו דוחה רשב"ם?</w:t>
      </w:r>
    </w:p>
    <w:p w:rsidR="00422D9C" w:rsidRPr="001A5CDD" w:rsidRDefault="00422D9C" w:rsidP="001A5CDD">
      <w:pPr>
        <w:spacing w:after="0" w:line="300" w:lineRule="exact"/>
        <w:ind w:firstLine="284"/>
        <w:jc w:val="both"/>
        <w:rPr>
          <w:rFonts w:ascii="Times New Roman" w:hAnsi="Times New Roman" w:cs="Times New Roman"/>
          <w:sz w:val="26"/>
          <w:szCs w:val="26"/>
          <w:rtl/>
        </w:rPr>
      </w:pPr>
      <w:r w:rsidRPr="001A5CDD">
        <w:rPr>
          <w:rFonts w:ascii="Times New Roman" w:hAnsi="Times New Roman" w:cs="Times New Roman"/>
          <w:sz w:val="26"/>
          <w:szCs w:val="26"/>
          <w:rtl/>
        </w:rPr>
        <w:t xml:space="preserve">נראה </w:t>
      </w:r>
      <w:r w:rsidR="008C1873" w:rsidRPr="001A5CDD">
        <w:rPr>
          <w:rFonts w:ascii="Times New Roman" w:hAnsi="Times New Roman" w:cs="Times New Roman"/>
          <w:sz w:val="26"/>
          <w:szCs w:val="26"/>
          <w:rtl/>
        </w:rPr>
        <w:t>ש</w:t>
      </w:r>
      <w:r w:rsidRPr="001A5CDD">
        <w:rPr>
          <w:rFonts w:ascii="Times New Roman" w:hAnsi="Times New Roman" w:cs="Times New Roman"/>
          <w:sz w:val="26"/>
          <w:szCs w:val="26"/>
          <w:rtl/>
        </w:rPr>
        <w:t>המפרש שאליו מתכוון רשב"ם הוא ר</w:t>
      </w:r>
      <w:r w:rsidR="008C1873" w:rsidRPr="001A5CDD">
        <w:rPr>
          <w:rFonts w:ascii="Times New Roman" w:hAnsi="Times New Roman" w:cs="Times New Roman"/>
          <w:sz w:val="26"/>
          <w:szCs w:val="26"/>
          <w:rtl/>
        </w:rPr>
        <w:t xml:space="preserve">' </w:t>
      </w:r>
      <w:r w:rsidRPr="001A5CDD">
        <w:rPr>
          <w:rFonts w:ascii="Times New Roman" w:hAnsi="Times New Roman" w:cs="Times New Roman"/>
          <w:sz w:val="26"/>
          <w:szCs w:val="26"/>
          <w:rtl/>
        </w:rPr>
        <w:t>אב</w:t>
      </w:r>
      <w:r w:rsidR="008C1873" w:rsidRPr="001A5CDD">
        <w:rPr>
          <w:rFonts w:ascii="Times New Roman" w:hAnsi="Times New Roman" w:cs="Times New Roman"/>
          <w:sz w:val="26"/>
          <w:szCs w:val="26"/>
          <w:rtl/>
        </w:rPr>
        <w:t>רהם אבן-עזרא (</w:t>
      </w:r>
      <w:proofErr w:type="spellStart"/>
      <w:r w:rsidR="008C1873" w:rsidRPr="001A5CDD">
        <w:rPr>
          <w:rFonts w:ascii="Times New Roman" w:hAnsi="Times New Roman" w:cs="Times New Roman"/>
          <w:sz w:val="26"/>
          <w:szCs w:val="26"/>
          <w:rtl/>
        </w:rPr>
        <w:t>ראב"ע</w:t>
      </w:r>
      <w:proofErr w:type="spellEnd"/>
      <w:r w:rsidR="008C1873" w:rsidRPr="001A5CDD">
        <w:rPr>
          <w:rFonts w:ascii="Times New Roman" w:hAnsi="Times New Roman" w:cs="Times New Roman"/>
          <w:sz w:val="26"/>
          <w:szCs w:val="26"/>
          <w:rtl/>
        </w:rPr>
        <w:t xml:space="preserve">), האומר </w:t>
      </w:r>
      <w:r w:rsidRPr="001A5CDD">
        <w:rPr>
          <w:rFonts w:ascii="Times New Roman" w:hAnsi="Times New Roman" w:cs="Times New Roman"/>
          <w:sz w:val="26"/>
          <w:szCs w:val="26"/>
          <w:rtl/>
        </w:rPr>
        <w:t>בביאורו לפס</w:t>
      </w:r>
      <w:r w:rsidR="008C1873" w:rsidRPr="001A5CDD">
        <w:rPr>
          <w:rFonts w:ascii="Times New Roman" w:hAnsi="Times New Roman" w:cs="Times New Roman"/>
          <w:sz w:val="26"/>
          <w:szCs w:val="26"/>
          <w:rtl/>
        </w:rPr>
        <w:t>וק</w:t>
      </w:r>
      <w:r w:rsidRPr="001A5CDD">
        <w:rPr>
          <w:rFonts w:ascii="Times New Roman" w:hAnsi="Times New Roman" w:cs="Times New Roman"/>
          <w:sz w:val="26"/>
          <w:szCs w:val="26"/>
          <w:rtl/>
        </w:rPr>
        <w:t xml:space="preserve"> ב: 'והטעם כי בראשית בריאת הרקיע והיבשה לא היה בארץ ישוב כי היתה מכוסה'.</w:t>
      </w:r>
      <w:r w:rsidRPr="001A5CDD">
        <w:rPr>
          <w:rFonts w:ascii="Times New Roman" w:hAnsi="Times New Roman" w:cs="Times New Roman"/>
          <w:sz w:val="26"/>
          <w:szCs w:val="26"/>
          <w:vertAlign w:val="superscript"/>
          <w:rtl/>
        </w:rPr>
        <w:footnoteReference w:id="16"/>
      </w:r>
      <w:r w:rsidRPr="001A5CDD">
        <w:rPr>
          <w:rFonts w:ascii="Times New Roman" w:hAnsi="Times New Roman" w:cs="Times New Roman"/>
          <w:sz w:val="26"/>
          <w:szCs w:val="26"/>
          <w:rtl/>
        </w:rPr>
        <w:t xml:space="preserve"> </w:t>
      </w:r>
      <w:r w:rsidR="008C1873" w:rsidRPr="001A5CDD">
        <w:rPr>
          <w:rFonts w:ascii="Times New Roman" w:hAnsi="Times New Roman" w:cs="Times New Roman"/>
          <w:sz w:val="26"/>
          <w:szCs w:val="26"/>
          <w:rtl/>
        </w:rPr>
        <w:t xml:space="preserve">הן </w:t>
      </w:r>
      <w:proofErr w:type="spellStart"/>
      <w:r w:rsidR="008C1873"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w:t>
      </w:r>
      <w:r w:rsidR="008C1873" w:rsidRPr="001A5CDD">
        <w:rPr>
          <w:rFonts w:ascii="Times New Roman" w:hAnsi="Times New Roman" w:cs="Times New Roman"/>
          <w:sz w:val="26"/>
          <w:szCs w:val="26"/>
          <w:rtl/>
        </w:rPr>
        <w:t>הן</w:t>
      </w:r>
      <w:r w:rsidRPr="001A5CDD">
        <w:rPr>
          <w:rFonts w:ascii="Times New Roman" w:hAnsi="Times New Roman" w:cs="Times New Roman"/>
          <w:sz w:val="26"/>
          <w:szCs w:val="26"/>
          <w:rtl/>
        </w:rPr>
        <w:t xml:space="preserve"> רש"י מבי</w:t>
      </w:r>
      <w:r w:rsidR="008C1873" w:rsidRPr="001A5CDD">
        <w:rPr>
          <w:rFonts w:ascii="Times New Roman" w:hAnsi="Times New Roman" w:cs="Times New Roman"/>
          <w:sz w:val="26"/>
          <w:szCs w:val="26"/>
          <w:rtl/>
        </w:rPr>
        <w:t>נים</w:t>
      </w:r>
      <w:r w:rsidRPr="001A5CDD">
        <w:rPr>
          <w:rFonts w:ascii="Times New Roman" w:hAnsi="Times New Roman" w:cs="Times New Roman"/>
          <w:sz w:val="26"/>
          <w:szCs w:val="26"/>
          <w:rtl/>
        </w:rPr>
        <w:t xml:space="preserve"> את הביטוי 'בראשית ברא' במשמעות של 'בראשית בריאת', כלומר צירוף סמיכות</w:t>
      </w:r>
      <w:r w:rsidR="008C187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והסומך הוא פסוקית הפותחת בפועל בעבר. בביאורו לפס</w:t>
      </w:r>
      <w:r w:rsidR="008C1873" w:rsidRPr="001A5CDD">
        <w:rPr>
          <w:rFonts w:ascii="Times New Roman" w:hAnsi="Times New Roman" w:cs="Times New Roman"/>
          <w:sz w:val="26"/>
          <w:szCs w:val="26"/>
          <w:rtl/>
        </w:rPr>
        <w:t>וק</w:t>
      </w:r>
      <w:r w:rsidRPr="001A5CDD">
        <w:rPr>
          <w:rFonts w:ascii="Times New Roman" w:hAnsi="Times New Roman" w:cs="Times New Roman"/>
          <w:sz w:val="26"/>
          <w:szCs w:val="26"/>
          <w:rtl/>
        </w:rPr>
        <w:t xml:space="preserve"> א</w:t>
      </w:r>
      <w:r w:rsidR="008C187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הוא אומר על ביטוי זה במפורש: 'ולפי דעתי שהוא סמוך כמו בראשית ממלכת יהויקים ואל תתמה איך נסמך על פועל עבר והנה כן </w:t>
      </w:r>
      <w:proofErr w:type="spellStart"/>
      <w:r w:rsidRPr="001A5CDD">
        <w:rPr>
          <w:rFonts w:ascii="Times New Roman" w:hAnsi="Times New Roman" w:cs="Times New Roman"/>
          <w:sz w:val="26"/>
          <w:szCs w:val="26"/>
          <w:rtl/>
        </w:rPr>
        <w:t>תחלת</w:t>
      </w:r>
      <w:proofErr w:type="spellEnd"/>
      <w:r w:rsidRPr="001A5CDD">
        <w:rPr>
          <w:rFonts w:ascii="Times New Roman" w:hAnsi="Times New Roman" w:cs="Times New Roman"/>
          <w:sz w:val="26"/>
          <w:szCs w:val="26"/>
          <w:rtl/>
        </w:rPr>
        <w:t xml:space="preserve"> דבר ה' (הושע א, ב)'. כ'מפרש' המובא על-ידי רשב"ם גם </w:t>
      </w:r>
      <w:proofErr w:type="spellStart"/>
      <w:r w:rsidR="008C1873"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נעזר בכתוב בהושע א, ב על מנת להראות שייתכן נסמך לִפסוקית הפותחת בפועל בעבר. עמדתו ב</w:t>
      </w:r>
      <w:r w:rsidR="008C1873" w:rsidRPr="001A5CDD">
        <w:rPr>
          <w:rFonts w:ascii="Times New Roman" w:hAnsi="Times New Roman" w:cs="Times New Roman"/>
          <w:sz w:val="26"/>
          <w:szCs w:val="26"/>
          <w:rtl/>
        </w:rPr>
        <w:t>עניין ה</w:t>
      </w:r>
      <w:r w:rsidRPr="001A5CDD">
        <w:rPr>
          <w:rFonts w:ascii="Times New Roman" w:hAnsi="Times New Roman" w:cs="Times New Roman"/>
          <w:sz w:val="26"/>
          <w:szCs w:val="26"/>
          <w:rtl/>
        </w:rPr>
        <w:t>ַמשפט העיקרי ברורה מדבריו המצוטטים לעיל מביאורו לפסוק ב</w:t>
      </w:r>
      <w:r w:rsidR="008C187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והוא מוסיף ודן בכך בהמשך</w:t>
      </w:r>
      <w:r w:rsidR="008C1873" w:rsidRPr="001A5CDD">
        <w:rPr>
          <w:rFonts w:ascii="Times New Roman" w:hAnsi="Times New Roman" w:cs="Times New Roman"/>
          <w:sz w:val="26"/>
          <w:szCs w:val="26"/>
          <w:rtl/>
        </w:rPr>
        <w:t xml:space="preserve"> דבריו</w:t>
      </w:r>
      <w:r w:rsidRPr="001A5CDD">
        <w:rPr>
          <w:rFonts w:ascii="Times New Roman" w:hAnsi="Times New Roman" w:cs="Times New Roman"/>
          <w:sz w:val="26"/>
          <w:szCs w:val="26"/>
          <w:rtl/>
        </w:rPr>
        <w:t xml:space="preserve">: </w:t>
      </w:r>
      <w:r w:rsidRPr="001A5CDD">
        <w:rPr>
          <w:rFonts w:ascii="Times New Roman" w:hAnsi="Times New Roman" w:cs="Times New Roman"/>
          <w:sz w:val="26"/>
          <w:szCs w:val="26"/>
          <w:rtl/>
        </w:rPr>
        <w:lastRenderedPageBreak/>
        <w:t xml:space="preserve">'ואל תתמה על ו"ו והארץ כי פירושו </w:t>
      </w:r>
      <w:proofErr w:type="spellStart"/>
      <w:r w:rsidRPr="001A5CDD">
        <w:rPr>
          <w:rFonts w:ascii="Times New Roman" w:hAnsi="Times New Roman" w:cs="Times New Roman"/>
          <w:sz w:val="26"/>
          <w:szCs w:val="26"/>
          <w:rtl/>
        </w:rPr>
        <w:t>כפ"ה</w:t>
      </w:r>
      <w:proofErr w:type="spellEnd"/>
      <w:r w:rsidRPr="001A5CDD">
        <w:rPr>
          <w:rFonts w:ascii="Times New Roman" w:hAnsi="Times New Roman" w:cs="Times New Roman"/>
          <w:sz w:val="26"/>
          <w:szCs w:val="26"/>
          <w:rtl/>
        </w:rPr>
        <w:t xml:space="preserve"> רפה בלשון ישמעאל'. לדבריו, פס</w:t>
      </w:r>
      <w:r w:rsidR="008C1873" w:rsidRPr="001A5CDD">
        <w:rPr>
          <w:rFonts w:ascii="Times New Roman" w:hAnsi="Times New Roman" w:cs="Times New Roman"/>
          <w:sz w:val="26"/>
          <w:szCs w:val="26"/>
          <w:rtl/>
        </w:rPr>
        <w:t>וק</w:t>
      </w:r>
      <w:r w:rsidRPr="001A5CDD">
        <w:rPr>
          <w:rFonts w:ascii="Times New Roman" w:hAnsi="Times New Roman" w:cs="Times New Roman"/>
          <w:sz w:val="26"/>
          <w:szCs w:val="26"/>
          <w:rtl/>
        </w:rPr>
        <w:t xml:space="preserve"> ב</w:t>
      </w:r>
      <w:r w:rsidR="008C187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הוא המשפט העיקרי אף שהוא פותח </w:t>
      </w:r>
      <w:proofErr w:type="spellStart"/>
      <w:r w:rsidRPr="001A5CDD">
        <w:rPr>
          <w:rFonts w:ascii="Times New Roman" w:hAnsi="Times New Roman" w:cs="Times New Roman"/>
          <w:sz w:val="26"/>
          <w:szCs w:val="26"/>
          <w:rtl/>
        </w:rPr>
        <w:t>בו</w:t>
      </w:r>
      <w:r w:rsidR="008C1873" w:rsidRPr="001A5CDD">
        <w:rPr>
          <w:rFonts w:ascii="Times New Roman" w:hAnsi="Times New Roman" w:cs="Times New Roman"/>
          <w:sz w:val="26"/>
          <w:szCs w:val="26"/>
          <w:rtl/>
        </w:rPr>
        <w:t>י</w:t>
      </w:r>
      <w:r w:rsidRPr="001A5CDD">
        <w:rPr>
          <w:rFonts w:ascii="Times New Roman" w:hAnsi="Times New Roman" w:cs="Times New Roman"/>
          <w:sz w:val="26"/>
          <w:szCs w:val="26"/>
          <w:rtl/>
        </w:rPr>
        <w:t>"ו</w:t>
      </w:r>
      <w:proofErr w:type="spellEnd"/>
      <w:r w:rsidR="008C187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והוא מביא סמך מן הערבית.</w:t>
      </w:r>
    </w:p>
    <w:p w:rsidR="00422D9C" w:rsidRPr="001A5CDD" w:rsidRDefault="00422D9C" w:rsidP="001A5CDD">
      <w:pPr>
        <w:spacing w:after="0" w:line="300" w:lineRule="exact"/>
        <w:ind w:firstLine="284"/>
        <w:jc w:val="both"/>
        <w:rPr>
          <w:rFonts w:ascii="Times New Roman" w:hAnsi="Times New Roman" w:cs="Times New Roman"/>
          <w:sz w:val="26"/>
          <w:szCs w:val="26"/>
          <w:rtl/>
        </w:rPr>
      </w:pPr>
      <w:r w:rsidRPr="001A5CDD">
        <w:rPr>
          <w:rFonts w:ascii="Times New Roman" w:hAnsi="Times New Roman" w:cs="Times New Roman"/>
          <w:sz w:val="26"/>
          <w:szCs w:val="26"/>
          <w:rtl/>
        </w:rPr>
        <w:t xml:space="preserve">עוד יש לציין </w:t>
      </w:r>
      <w:r w:rsidR="008C1873" w:rsidRPr="001A5CDD">
        <w:rPr>
          <w:rFonts w:ascii="Times New Roman" w:hAnsi="Times New Roman" w:cs="Times New Roman"/>
          <w:sz w:val="26"/>
          <w:szCs w:val="26"/>
          <w:rtl/>
        </w:rPr>
        <w:t>ש</w:t>
      </w:r>
      <w:r w:rsidRPr="001A5CDD">
        <w:rPr>
          <w:rFonts w:ascii="Times New Roman" w:hAnsi="Times New Roman" w:cs="Times New Roman"/>
          <w:sz w:val="26"/>
          <w:szCs w:val="26"/>
          <w:rtl/>
        </w:rPr>
        <w:t xml:space="preserve">לפי </w:t>
      </w:r>
      <w:proofErr w:type="spellStart"/>
      <w:r w:rsidR="008C1873"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אכן </w:t>
      </w:r>
      <w:r w:rsidR="008C1873" w:rsidRPr="001A5CDD">
        <w:rPr>
          <w:rFonts w:ascii="Times New Roman" w:hAnsi="Times New Roman" w:cs="Times New Roman"/>
          <w:sz w:val="26"/>
          <w:szCs w:val="26"/>
          <w:rtl/>
        </w:rPr>
        <w:t xml:space="preserve">יש </w:t>
      </w:r>
      <w:r w:rsidRPr="001A5CDD">
        <w:rPr>
          <w:rFonts w:ascii="Times New Roman" w:hAnsi="Times New Roman" w:cs="Times New Roman"/>
          <w:sz w:val="26"/>
          <w:szCs w:val="26"/>
          <w:rtl/>
        </w:rPr>
        <w:t>לפרש את הכתוב במשמעות '</w:t>
      </w:r>
      <w:r w:rsidRPr="001A5CDD">
        <w:rPr>
          <w:rFonts w:ascii="Times New Roman" w:hAnsi="Times New Roman" w:cs="Times New Roman"/>
          <w:b/>
          <w:bCs/>
          <w:sz w:val="26"/>
          <w:szCs w:val="26"/>
          <w:rtl/>
        </w:rPr>
        <w:t>לפני</w:t>
      </w:r>
      <w:r w:rsidRPr="001A5CDD">
        <w:rPr>
          <w:rFonts w:ascii="Times New Roman" w:hAnsi="Times New Roman" w:cs="Times New Roman"/>
          <w:sz w:val="26"/>
          <w:szCs w:val="26"/>
          <w:rtl/>
        </w:rPr>
        <w:t xml:space="preserve"> בריאת השמים והארץ'</w:t>
      </w:r>
      <w:r w:rsidR="008C187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כמובא בהצגת הצעת המפרש בדברי רשב"ם ('בטרם ברא שמים וארץ'). הדבר מתברר מכך שבפרפרזה שבתחילת דבריו </w:t>
      </w:r>
      <w:proofErr w:type="spellStart"/>
      <w:r w:rsidR="008C1873"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נוקט 'רקיע' ו'יבשה': 'בראשית בריאת הרקיע והיבשה'. משמע שלפי דעתו 'שמים' ו'ארץ' שבפסוק הראשון הם 'רקיע' ו'יבשה'. אולם על בריאתם של אלה מסופר רק בהמשך, בפס</w:t>
      </w:r>
      <w:r w:rsidR="008C187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ו-ט.</w:t>
      </w:r>
      <w:r w:rsidRPr="001A5CDD">
        <w:rPr>
          <w:rFonts w:ascii="Times New Roman" w:hAnsi="Times New Roman" w:cs="Times New Roman"/>
          <w:sz w:val="26"/>
          <w:szCs w:val="26"/>
          <w:vertAlign w:val="superscript"/>
          <w:rtl/>
        </w:rPr>
        <w:footnoteReference w:id="17"/>
      </w:r>
      <w:r w:rsidRPr="001A5CDD">
        <w:rPr>
          <w:rFonts w:ascii="Times New Roman" w:hAnsi="Times New Roman" w:cs="Times New Roman"/>
          <w:sz w:val="26"/>
          <w:szCs w:val="26"/>
          <w:rtl/>
        </w:rPr>
        <w:t xml:space="preserve"> הזמן שבו 'הארץ היתה תהו ובהו' ושבו הי</w:t>
      </w:r>
      <w:r w:rsidR="008C1873" w:rsidRPr="001A5CDD">
        <w:rPr>
          <w:rFonts w:ascii="Times New Roman" w:hAnsi="Times New Roman" w:cs="Times New Roman"/>
          <w:sz w:val="26"/>
          <w:szCs w:val="26"/>
          <w:rtl/>
        </w:rPr>
        <w:t>י</w:t>
      </w:r>
      <w:r w:rsidRPr="001A5CDD">
        <w:rPr>
          <w:rFonts w:ascii="Times New Roman" w:hAnsi="Times New Roman" w:cs="Times New Roman"/>
          <w:sz w:val="26"/>
          <w:szCs w:val="26"/>
          <w:rtl/>
        </w:rPr>
        <w:t xml:space="preserve">תה מכוסה במים קדם בהכרח לבריאת הרקיע והיבשה. מכאן משמע שלפי </w:t>
      </w:r>
      <w:proofErr w:type="spellStart"/>
      <w:r w:rsidR="008C1873"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פסוקית הזמן מכוונת לזמן שלפני בריאת השמים והארץ.</w:t>
      </w:r>
      <w:r w:rsidRPr="001A5CDD">
        <w:rPr>
          <w:rFonts w:ascii="Times New Roman" w:hAnsi="Times New Roman" w:cs="Times New Roman"/>
          <w:sz w:val="26"/>
          <w:szCs w:val="26"/>
          <w:vertAlign w:val="superscript"/>
          <w:rtl/>
        </w:rPr>
        <w:footnoteReference w:id="18"/>
      </w:r>
      <w:r w:rsidRPr="001A5CDD">
        <w:rPr>
          <w:rFonts w:ascii="Times New Roman" w:hAnsi="Times New Roman" w:cs="Times New Roman"/>
          <w:sz w:val="26"/>
          <w:szCs w:val="26"/>
          <w:rtl/>
        </w:rPr>
        <w:t xml:space="preserve"> מתקבל על הדעת אפוא כי 'המפרש' שעל דבריו אומר רשב"ם בנחרצות 'גם זה הבל' אינו רש"י אלא </w:t>
      </w:r>
      <w:proofErr w:type="spellStart"/>
      <w:r w:rsidR="008C1873"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w:t>
      </w:r>
      <w:r w:rsidRPr="001A5CDD">
        <w:rPr>
          <w:rFonts w:ascii="Times New Roman" w:hAnsi="Times New Roman" w:cs="Times New Roman"/>
          <w:sz w:val="26"/>
          <w:szCs w:val="26"/>
          <w:vertAlign w:val="superscript"/>
          <w:rtl/>
        </w:rPr>
        <w:footnoteReference w:id="19"/>
      </w:r>
      <w:r w:rsidRPr="001A5CDD">
        <w:rPr>
          <w:rFonts w:ascii="Times New Roman" w:hAnsi="Times New Roman" w:cs="Times New Roman"/>
          <w:sz w:val="26"/>
          <w:szCs w:val="26"/>
          <w:rtl/>
        </w:rPr>
        <w:t xml:space="preserve"> אמנם ההנחה </w:t>
      </w:r>
      <w:proofErr w:type="spellStart"/>
      <w:r w:rsidRPr="001A5CDD">
        <w:rPr>
          <w:rFonts w:ascii="Times New Roman" w:hAnsi="Times New Roman" w:cs="Times New Roman"/>
          <w:sz w:val="26"/>
          <w:szCs w:val="26"/>
          <w:rtl/>
        </w:rPr>
        <w:t>שרשב"ם</w:t>
      </w:r>
      <w:proofErr w:type="spellEnd"/>
      <w:r w:rsidRPr="001A5CDD">
        <w:rPr>
          <w:rFonts w:ascii="Times New Roman" w:hAnsi="Times New Roman" w:cs="Times New Roman"/>
          <w:sz w:val="26"/>
          <w:szCs w:val="26"/>
          <w:rtl/>
        </w:rPr>
        <w:t xml:space="preserve"> הכיר את פירוש </w:t>
      </w:r>
      <w:proofErr w:type="spellStart"/>
      <w:r w:rsidR="008C1873"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לתורה אינה מקובלת ב</w:t>
      </w:r>
      <w:r w:rsidR="008C1873" w:rsidRPr="001A5CDD">
        <w:rPr>
          <w:rFonts w:ascii="Times New Roman" w:hAnsi="Times New Roman" w:cs="Times New Roman"/>
          <w:sz w:val="26"/>
          <w:szCs w:val="26"/>
          <w:rtl/>
        </w:rPr>
        <w:t>קרב</w:t>
      </w:r>
      <w:r w:rsidRPr="001A5CDD">
        <w:rPr>
          <w:rFonts w:ascii="Times New Roman" w:hAnsi="Times New Roman" w:cs="Times New Roman"/>
          <w:sz w:val="26"/>
          <w:szCs w:val="26"/>
          <w:rtl/>
        </w:rPr>
        <w:t xml:space="preserve"> החוקרים, א</w:t>
      </w:r>
      <w:r w:rsidR="008C1873" w:rsidRPr="001A5CDD">
        <w:rPr>
          <w:rFonts w:ascii="Times New Roman" w:hAnsi="Times New Roman" w:cs="Times New Roman"/>
          <w:sz w:val="26"/>
          <w:szCs w:val="26"/>
          <w:rtl/>
        </w:rPr>
        <w:t>ולם</w:t>
      </w:r>
      <w:r w:rsidRPr="001A5CDD">
        <w:rPr>
          <w:rFonts w:ascii="Times New Roman" w:hAnsi="Times New Roman" w:cs="Times New Roman"/>
          <w:sz w:val="26"/>
          <w:szCs w:val="26"/>
          <w:rtl/>
        </w:rPr>
        <w:t xml:space="preserve"> </w:t>
      </w:r>
      <w:r w:rsidR="008C1873" w:rsidRPr="001A5CDD">
        <w:rPr>
          <w:rFonts w:ascii="Times New Roman" w:hAnsi="Times New Roman" w:cs="Times New Roman"/>
          <w:sz w:val="26"/>
          <w:szCs w:val="26"/>
          <w:rtl/>
        </w:rPr>
        <w:t>ל</w:t>
      </w:r>
      <w:r w:rsidRPr="001A5CDD">
        <w:rPr>
          <w:rFonts w:ascii="Times New Roman" w:hAnsi="Times New Roman" w:cs="Times New Roman"/>
          <w:sz w:val="26"/>
          <w:szCs w:val="26"/>
          <w:rtl/>
        </w:rPr>
        <w:t>אחרו</w:t>
      </w:r>
      <w:r w:rsidR="008C1873" w:rsidRPr="001A5CDD">
        <w:rPr>
          <w:rFonts w:ascii="Times New Roman" w:hAnsi="Times New Roman" w:cs="Times New Roman"/>
          <w:sz w:val="26"/>
          <w:szCs w:val="26"/>
          <w:rtl/>
        </w:rPr>
        <w:t>נה</w:t>
      </w:r>
      <w:r w:rsidRPr="001A5CDD">
        <w:rPr>
          <w:rFonts w:ascii="Times New Roman" w:hAnsi="Times New Roman" w:cs="Times New Roman"/>
          <w:sz w:val="26"/>
          <w:szCs w:val="26"/>
          <w:rtl/>
        </w:rPr>
        <w:t xml:space="preserve"> מתרבות העדויות לשימושו של רשב"ם בפירושו הקצר של </w:t>
      </w:r>
      <w:proofErr w:type="spellStart"/>
      <w:r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לתורה</w:t>
      </w:r>
      <w:r w:rsidR="008C1873"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ובמקום אחר הבאתי ראיות רבות שביאורים רבים של רשב"ם מקורם בפירוש </w:t>
      </w:r>
      <w:proofErr w:type="spellStart"/>
      <w:r w:rsidR="008C1873"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w:t>
      </w:r>
      <w:r w:rsidRPr="001A5CDD">
        <w:rPr>
          <w:rStyle w:val="a5"/>
          <w:rFonts w:ascii="Times New Roman" w:hAnsi="Times New Roman"/>
          <w:sz w:val="26"/>
          <w:szCs w:val="26"/>
          <w:rtl/>
        </w:rPr>
        <w:footnoteReference w:id="20"/>
      </w:r>
    </w:p>
    <w:p w:rsidR="00422D9C" w:rsidRPr="001A5CDD" w:rsidRDefault="00422D9C" w:rsidP="001A5CDD">
      <w:pPr>
        <w:spacing w:after="0" w:line="300" w:lineRule="exact"/>
        <w:ind w:firstLine="284"/>
        <w:jc w:val="both"/>
        <w:rPr>
          <w:rFonts w:ascii="Times New Roman" w:hAnsi="Times New Roman" w:cs="Times New Roman"/>
          <w:sz w:val="26"/>
          <w:szCs w:val="26"/>
          <w:rtl/>
        </w:rPr>
      </w:pPr>
      <w:r w:rsidRPr="001A5CDD">
        <w:rPr>
          <w:rFonts w:ascii="Times New Roman" w:hAnsi="Times New Roman" w:cs="Times New Roman"/>
          <w:sz w:val="26"/>
          <w:szCs w:val="26"/>
          <w:rtl/>
        </w:rPr>
        <w:t xml:space="preserve">את ההבנה של </w:t>
      </w:r>
      <w:proofErr w:type="spellStart"/>
      <w:r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שהמ</w:t>
      </w:r>
      <w:r w:rsidR="00F7683C" w:rsidRPr="001A5CDD">
        <w:rPr>
          <w:rFonts w:ascii="Times New Roman" w:hAnsi="Times New Roman" w:cs="Times New Roman"/>
          <w:sz w:val="26"/>
          <w:szCs w:val="26"/>
          <w:rtl/>
        </w:rPr>
        <w:t>י</w:t>
      </w:r>
      <w:r w:rsidRPr="001A5CDD">
        <w:rPr>
          <w:rFonts w:ascii="Times New Roman" w:hAnsi="Times New Roman" w:cs="Times New Roman"/>
          <w:sz w:val="26"/>
          <w:szCs w:val="26"/>
          <w:rtl/>
        </w:rPr>
        <w:t xml:space="preserve">לה 'בראשית' מכוונת לזמן שלפני הבריאה דוחה רשב"ם ותמה כיצד ייתכן שהכתובים ידברו על הארץ </w:t>
      </w:r>
      <w:r w:rsidR="00F7683C"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'והארץ היתה תהו ובהו'</w:t>
      </w:r>
      <w:r w:rsidR="00F7683C"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w:t>
      </w:r>
      <w:r w:rsidR="00F7683C" w:rsidRPr="001A5CDD">
        <w:rPr>
          <w:rFonts w:ascii="Times New Roman" w:hAnsi="Times New Roman" w:cs="Times New Roman"/>
          <w:sz w:val="26"/>
          <w:szCs w:val="26"/>
          <w:rtl/>
        </w:rPr>
        <w:t>קודם</w:t>
      </w:r>
      <w:r w:rsidRPr="001A5CDD">
        <w:rPr>
          <w:rFonts w:ascii="Times New Roman" w:hAnsi="Times New Roman" w:cs="Times New Roman"/>
          <w:sz w:val="26"/>
          <w:szCs w:val="26"/>
          <w:rtl/>
        </w:rPr>
        <w:t xml:space="preserve"> שנבראה</w:t>
      </w:r>
      <w:r w:rsidR="00F7683C"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'שכן לא היה לו לכתוב והארץ היתה תוהו ובהו שמאחר שעדיין לא נבראת לא היה לו לקרותה ארץ'.</w:t>
      </w:r>
      <w:r w:rsidRPr="001A5CDD">
        <w:rPr>
          <w:rStyle w:val="a5"/>
          <w:rFonts w:ascii="Times New Roman" w:hAnsi="Times New Roman"/>
          <w:sz w:val="26"/>
          <w:szCs w:val="26"/>
          <w:rtl/>
        </w:rPr>
        <w:footnoteReference w:id="21"/>
      </w:r>
      <w:r w:rsidRPr="001A5CDD">
        <w:rPr>
          <w:rFonts w:ascii="Times New Roman" w:hAnsi="Times New Roman" w:cs="Times New Roman"/>
          <w:sz w:val="26"/>
          <w:szCs w:val="26"/>
          <w:rtl/>
        </w:rPr>
        <w:t xml:space="preserve"> </w:t>
      </w:r>
      <w:r w:rsidR="00F7683C" w:rsidRPr="001A5CDD">
        <w:rPr>
          <w:rFonts w:ascii="Times New Roman" w:hAnsi="Times New Roman" w:cs="Times New Roman"/>
          <w:sz w:val="26"/>
          <w:szCs w:val="26"/>
          <w:rtl/>
        </w:rPr>
        <w:t xml:space="preserve">אמנם </w:t>
      </w:r>
      <w:r w:rsidRPr="001A5CDD">
        <w:rPr>
          <w:rFonts w:ascii="Times New Roman" w:hAnsi="Times New Roman" w:cs="Times New Roman"/>
          <w:sz w:val="26"/>
          <w:szCs w:val="26"/>
          <w:rtl/>
        </w:rPr>
        <w:t xml:space="preserve">דחייה זו תקפה אף </w:t>
      </w:r>
      <w:r w:rsidR="000249C4" w:rsidRPr="001A5CDD">
        <w:rPr>
          <w:rFonts w:ascii="Times New Roman" w:hAnsi="Times New Roman" w:cs="Times New Roman"/>
          <w:sz w:val="26"/>
          <w:szCs w:val="26"/>
          <w:rtl/>
        </w:rPr>
        <w:t>להצעת</w:t>
      </w:r>
      <w:r w:rsidRPr="001A5CDD">
        <w:rPr>
          <w:rFonts w:ascii="Times New Roman" w:hAnsi="Times New Roman" w:cs="Times New Roman"/>
          <w:sz w:val="26"/>
          <w:szCs w:val="26"/>
          <w:rtl/>
        </w:rPr>
        <w:t xml:space="preserve"> רש"י, א</w:t>
      </w:r>
      <w:r w:rsidR="00F7683C" w:rsidRPr="001A5CDD">
        <w:rPr>
          <w:rFonts w:ascii="Times New Roman" w:hAnsi="Times New Roman" w:cs="Times New Roman"/>
          <w:sz w:val="26"/>
          <w:szCs w:val="26"/>
          <w:rtl/>
        </w:rPr>
        <w:t>ולם</w:t>
      </w:r>
      <w:r w:rsidRPr="001A5CDD">
        <w:rPr>
          <w:rFonts w:ascii="Times New Roman" w:hAnsi="Times New Roman" w:cs="Times New Roman"/>
          <w:sz w:val="26"/>
          <w:szCs w:val="26"/>
          <w:rtl/>
        </w:rPr>
        <w:t xml:space="preserve"> רשב"ם בחר להתמקד </w:t>
      </w:r>
      <w:proofErr w:type="spellStart"/>
      <w:r w:rsidRPr="001A5CDD">
        <w:rPr>
          <w:rFonts w:ascii="Times New Roman" w:hAnsi="Times New Roman" w:cs="Times New Roman"/>
          <w:sz w:val="26"/>
          <w:szCs w:val="26"/>
          <w:rtl/>
        </w:rPr>
        <w:t>ב</w:t>
      </w:r>
      <w:r w:rsidR="00F7683C" w:rsidRPr="001A5CDD">
        <w:rPr>
          <w:rFonts w:ascii="Times New Roman" w:hAnsi="Times New Roman" w:cs="Times New Roman"/>
          <w:sz w:val="26"/>
          <w:szCs w:val="26"/>
          <w:rtl/>
        </w:rPr>
        <w:t>ראב"</w:t>
      </w:r>
      <w:r w:rsidRPr="001A5CDD">
        <w:rPr>
          <w:rFonts w:ascii="Times New Roman" w:hAnsi="Times New Roman" w:cs="Times New Roman"/>
          <w:sz w:val="26"/>
          <w:szCs w:val="26"/>
          <w:rtl/>
        </w:rPr>
        <w:t>ע</w:t>
      </w:r>
      <w:proofErr w:type="spellEnd"/>
      <w:r w:rsidRPr="001A5CDD">
        <w:rPr>
          <w:rFonts w:ascii="Times New Roman" w:hAnsi="Times New Roman" w:cs="Times New Roman"/>
          <w:sz w:val="26"/>
          <w:szCs w:val="26"/>
          <w:rtl/>
        </w:rPr>
        <w:t xml:space="preserve"> אולי משום שלא רצה להתנגח חזיתית עם פירוש רש"י מיד בתחילת פירושו</w:t>
      </w:r>
      <w:r w:rsidR="00F7683C"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w:t>
      </w:r>
      <w:r w:rsidRPr="001A5CDD">
        <w:rPr>
          <w:rFonts w:ascii="Times New Roman" w:hAnsi="Times New Roman" w:cs="Times New Roman"/>
          <w:sz w:val="26"/>
          <w:szCs w:val="26"/>
          <w:rtl/>
        </w:rPr>
        <w:lastRenderedPageBreak/>
        <w:t xml:space="preserve">ואולי דווקא משום הקרבה הגדולה של ביאורו שלו לדברי </w:t>
      </w:r>
      <w:proofErr w:type="spellStart"/>
      <w:r w:rsidR="00F7683C"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כפי ש</w:t>
      </w:r>
      <w:r w:rsidR="00F7683C" w:rsidRPr="001A5CDD">
        <w:rPr>
          <w:rFonts w:ascii="Times New Roman" w:hAnsi="Times New Roman" w:cs="Times New Roman"/>
          <w:sz w:val="26"/>
          <w:szCs w:val="26"/>
          <w:rtl/>
        </w:rPr>
        <w:t>יובא</w:t>
      </w:r>
      <w:r w:rsidRPr="001A5CDD">
        <w:rPr>
          <w:rFonts w:ascii="Times New Roman" w:hAnsi="Times New Roman" w:cs="Times New Roman"/>
          <w:sz w:val="26"/>
          <w:szCs w:val="26"/>
          <w:rtl/>
        </w:rPr>
        <w:t xml:space="preserve"> </w:t>
      </w:r>
      <w:r w:rsidR="00F7683C" w:rsidRPr="001A5CDD">
        <w:rPr>
          <w:rFonts w:ascii="Times New Roman" w:hAnsi="Times New Roman" w:cs="Times New Roman"/>
          <w:sz w:val="26"/>
          <w:szCs w:val="26"/>
          <w:rtl/>
        </w:rPr>
        <w:t>להלן</w:t>
      </w:r>
      <w:r w:rsidRPr="001A5CDD">
        <w:rPr>
          <w:rFonts w:ascii="Times New Roman" w:hAnsi="Times New Roman" w:cs="Times New Roman"/>
          <w:sz w:val="26"/>
          <w:szCs w:val="26"/>
          <w:rtl/>
        </w:rPr>
        <w:t>, בחר להדגיש את המפריד.</w:t>
      </w:r>
    </w:p>
    <w:p w:rsidR="00422D9C" w:rsidRPr="001A5CDD" w:rsidRDefault="00422D9C" w:rsidP="001A5CDD">
      <w:pPr>
        <w:spacing w:after="0" w:line="300" w:lineRule="exact"/>
        <w:ind w:firstLine="284"/>
        <w:jc w:val="both"/>
        <w:rPr>
          <w:rFonts w:ascii="Times New Roman" w:hAnsi="Times New Roman" w:cs="Times New Roman"/>
          <w:sz w:val="26"/>
          <w:szCs w:val="26"/>
          <w:rtl/>
        </w:rPr>
      </w:pPr>
      <w:r w:rsidRPr="001A5CDD">
        <w:rPr>
          <w:rFonts w:ascii="Times New Roman" w:hAnsi="Times New Roman" w:cs="Times New Roman"/>
          <w:sz w:val="26"/>
          <w:szCs w:val="26"/>
          <w:rtl/>
        </w:rPr>
        <w:t xml:space="preserve">מיד לאחר דחיית הצעתו של </w:t>
      </w:r>
      <w:proofErr w:type="spellStart"/>
      <w:r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מביא רשב"ם את ביאורו שלו ופותח בהצגת עקרון ההקדמה: 'אך זה הוא עיקר פשוטו לפי דרך המקראות שרגיל להקדים ולפרש דבר שאין צריך בשביל דבר הנזכר לפניו במקום אחר'. בדברים אלה קובע רשב"ם </w:t>
      </w:r>
      <w:r w:rsidR="000249C4" w:rsidRPr="001A5CDD">
        <w:rPr>
          <w:rFonts w:ascii="Times New Roman" w:hAnsi="Times New Roman" w:cs="Times New Roman"/>
          <w:sz w:val="26"/>
          <w:szCs w:val="26"/>
          <w:rtl/>
        </w:rPr>
        <w:t>ש</w:t>
      </w:r>
      <w:r w:rsidRPr="001A5CDD">
        <w:rPr>
          <w:rFonts w:ascii="Times New Roman" w:hAnsi="Times New Roman" w:cs="Times New Roman"/>
          <w:sz w:val="26"/>
          <w:szCs w:val="26"/>
          <w:rtl/>
        </w:rPr>
        <w:t>עקרון ההקדמה הוא דרך המקראות. חשיפת דרכי המקראות היא אחת ממשימותיו החשובות של הפשטן בבואו להבין את פשט הכתובים</w:t>
      </w:r>
      <w:r w:rsidR="00F7683C" w:rsidRPr="001A5CDD">
        <w:rPr>
          <w:rFonts w:ascii="Times New Roman" w:hAnsi="Times New Roman" w:cs="Times New Roman"/>
          <w:sz w:val="26"/>
          <w:szCs w:val="26"/>
          <w:rtl/>
        </w:rPr>
        <w:t>,</w:t>
      </w:r>
      <w:r w:rsidRPr="001A5CDD">
        <w:rPr>
          <w:rStyle w:val="a5"/>
          <w:rFonts w:ascii="Times New Roman" w:hAnsi="Times New Roman"/>
          <w:sz w:val="26"/>
          <w:szCs w:val="26"/>
          <w:rtl/>
        </w:rPr>
        <w:footnoteReference w:id="22"/>
      </w:r>
      <w:r w:rsidRPr="001A5CDD">
        <w:rPr>
          <w:rFonts w:ascii="Times New Roman" w:hAnsi="Times New Roman" w:cs="Times New Roman"/>
          <w:sz w:val="26"/>
          <w:szCs w:val="26"/>
          <w:rtl/>
        </w:rPr>
        <w:t xml:space="preserve"> וכאן, בפרשת הבריאה, טוען רשב"ם, מתקיים עקרון ההקדמה</w:t>
      </w:r>
      <w:r w:rsidR="00F7683C"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שהוא אחד מדרכי המקראות. בהמשך דבריו רשב"ם מציין שתי דוגמאות לעקרון ההקדמה: הכתוב 'וחם הוא אבי כנען' (בר' ט, </w:t>
      </w:r>
      <w:proofErr w:type="spellStart"/>
      <w:r w:rsidRPr="001A5CDD">
        <w:rPr>
          <w:rFonts w:ascii="Times New Roman" w:hAnsi="Times New Roman" w:cs="Times New Roman"/>
          <w:sz w:val="26"/>
          <w:szCs w:val="26"/>
          <w:rtl/>
        </w:rPr>
        <w:t>יח</w:t>
      </w:r>
      <w:proofErr w:type="spellEnd"/>
      <w:r w:rsidRPr="001A5CDD">
        <w:rPr>
          <w:rFonts w:ascii="Times New Roman" w:hAnsi="Times New Roman" w:cs="Times New Roman"/>
          <w:sz w:val="26"/>
          <w:szCs w:val="26"/>
          <w:rtl/>
        </w:rPr>
        <w:t>) המשמש הקדמה לקללת כנען בהמשך</w:t>
      </w:r>
      <w:r w:rsidR="00F7683C" w:rsidRPr="001A5CDD">
        <w:rPr>
          <w:rFonts w:ascii="Times New Roman" w:hAnsi="Times New Roman" w:cs="Times New Roman"/>
          <w:sz w:val="26"/>
          <w:szCs w:val="26"/>
          <w:rtl/>
        </w:rPr>
        <w:t xml:space="preserve"> הכתוב</w:t>
      </w:r>
      <w:r w:rsidR="000249C4" w:rsidRPr="001A5CDD">
        <w:rPr>
          <w:rFonts w:ascii="Times New Roman" w:hAnsi="Times New Roman" w:cs="Times New Roman"/>
          <w:sz w:val="26"/>
          <w:szCs w:val="26"/>
          <w:rtl/>
        </w:rPr>
        <w:t>ים</w:t>
      </w:r>
      <w:r w:rsidRPr="001A5CDD">
        <w:rPr>
          <w:rFonts w:ascii="Times New Roman" w:hAnsi="Times New Roman" w:cs="Times New Roman"/>
          <w:sz w:val="26"/>
          <w:szCs w:val="26"/>
          <w:rtl/>
        </w:rPr>
        <w:t xml:space="preserve"> (שם, ט, כה) והמ</w:t>
      </w:r>
      <w:r w:rsidR="00601AFA" w:rsidRPr="001A5CDD">
        <w:rPr>
          <w:rFonts w:ascii="Times New Roman" w:hAnsi="Times New Roman" w:cs="Times New Roman"/>
          <w:sz w:val="26"/>
          <w:szCs w:val="26"/>
          <w:rtl/>
        </w:rPr>
        <w:t>י</w:t>
      </w:r>
      <w:r w:rsidRPr="001A5CDD">
        <w:rPr>
          <w:rFonts w:ascii="Times New Roman" w:hAnsi="Times New Roman" w:cs="Times New Roman"/>
          <w:sz w:val="26"/>
          <w:szCs w:val="26"/>
          <w:rtl/>
        </w:rPr>
        <w:t>לים 'וישמע ישראל' הבאות מיד לאחר סיפור מעשה ראובן</w:t>
      </w:r>
      <w:r w:rsidR="00F7683C"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'וישכב את בלהה פילגש אביו' (שם, לה, </w:t>
      </w:r>
      <w:proofErr w:type="spellStart"/>
      <w:r w:rsidRPr="001A5CDD">
        <w:rPr>
          <w:rFonts w:ascii="Times New Roman" w:hAnsi="Times New Roman" w:cs="Times New Roman"/>
          <w:sz w:val="26"/>
          <w:szCs w:val="26"/>
          <w:rtl/>
        </w:rPr>
        <w:t>כב</w:t>
      </w:r>
      <w:proofErr w:type="spellEnd"/>
      <w:r w:rsidRPr="001A5CDD">
        <w:rPr>
          <w:rFonts w:ascii="Times New Roman" w:hAnsi="Times New Roman" w:cs="Times New Roman"/>
          <w:sz w:val="26"/>
          <w:szCs w:val="26"/>
          <w:rtl/>
        </w:rPr>
        <w:t>) המשמשות הקדמה לתוכחת יעקב לראובן (שם מט, ד).</w:t>
      </w:r>
      <w:r w:rsidRPr="001A5CDD">
        <w:rPr>
          <w:rStyle w:val="a5"/>
          <w:rFonts w:ascii="Times New Roman" w:hAnsi="Times New Roman"/>
          <w:sz w:val="26"/>
          <w:szCs w:val="26"/>
          <w:rtl/>
        </w:rPr>
        <w:footnoteReference w:id="23"/>
      </w:r>
      <w:r w:rsidRPr="001A5CDD">
        <w:rPr>
          <w:rFonts w:ascii="Times New Roman" w:hAnsi="Times New Roman" w:cs="Times New Roman"/>
          <w:sz w:val="26"/>
          <w:szCs w:val="26"/>
          <w:rtl/>
        </w:rPr>
        <w:t xml:space="preserve"> באמצעות שתי דוגמאות אלה מוכיח רשב"ם </w:t>
      </w:r>
      <w:r w:rsidR="00F7683C" w:rsidRPr="001A5CDD">
        <w:rPr>
          <w:rFonts w:ascii="Times New Roman" w:hAnsi="Times New Roman" w:cs="Times New Roman"/>
          <w:sz w:val="26"/>
          <w:szCs w:val="26"/>
          <w:rtl/>
        </w:rPr>
        <w:t>ש</w:t>
      </w:r>
      <w:r w:rsidRPr="001A5CDD">
        <w:rPr>
          <w:rFonts w:ascii="Times New Roman" w:hAnsi="Times New Roman" w:cs="Times New Roman"/>
          <w:sz w:val="26"/>
          <w:szCs w:val="26"/>
          <w:rtl/>
        </w:rPr>
        <w:t>ההקדמה היא אחת מדרכי המקראות</w:t>
      </w:r>
      <w:r w:rsidR="00F7683C"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ולפיכך הוא יכול לפרש את פרשת הבריאה בהתאם לע</w:t>
      </w:r>
      <w:r w:rsidR="00F7683C" w:rsidRPr="001A5CDD">
        <w:rPr>
          <w:rFonts w:ascii="Times New Roman" w:hAnsi="Times New Roman" w:cs="Times New Roman"/>
          <w:sz w:val="26"/>
          <w:szCs w:val="26"/>
          <w:rtl/>
        </w:rPr>
        <w:t>י</w:t>
      </w:r>
      <w:r w:rsidRPr="001A5CDD">
        <w:rPr>
          <w:rFonts w:ascii="Times New Roman" w:hAnsi="Times New Roman" w:cs="Times New Roman"/>
          <w:sz w:val="26"/>
          <w:szCs w:val="26"/>
          <w:rtl/>
        </w:rPr>
        <w:t>קרון זה.</w:t>
      </w:r>
    </w:p>
    <w:p w:rsidR="00422D9C" w:rsidRPr="001A5CDD" w:rsidRDefault="00422D9C" w:rsidP="001A5CDD">
      <w:pPr>
        <w:spacing w:after="0" w:line="300" w:lineRule="exact"/>
        <w:ind w:firstLine="284"/>
        <w:jc w:val="both"/>
        <w:rPr>
          <w:rFonts w:ascii="Times New Roman" w:hAnsi="Times New Roman" w:cs="Times New Roman"/>
          <w:sz w:val="26"/>
          <w:szCs w:val="26"/>
          <w:rtl/>
        </w:rPr>
      </w:pPr>
      <w:r w:rsidRPr="001A5CDD">
        <w:rPr>
          <w:rFonts w:ascii="Times New Roman" w:hAnsi="Times New Roman" w:cs="Times New Roman"/>
          <w:sz w:val="26"/>
          <w:szCs w:val="26"/>
          <w:rtl/>
        </w:rPr>
        <w:t xml:space="preserve">מדברי רשב"ם אלה, המובאים מיד בהמשך להתמודדותו עם פירושי קודמיו, עולה </w:t>
      </w:r>
      <w:r w:rsidR="0004652D" w:rsidRPr="001A5CDD">
        <w:rPr>
          <w:rFonts w:ascii="Times New Roman" w:hAnsi="Times New Roman" w:cs="Times New Roman"/>
          <w:sz w:val="26"/>
          <w:szCs w:val="26"/>
          <w:rtl/>
        </w:rPr>
        <w:t>שהראייה ב</w:t>
      </w:r>
      <w:r w:rsidRPr="001A5CDD">
        <w:rPr>
          <w:rFonts w:ascii="Times New Roman" w:hAnsi="Times New Roman" w:cs="Times New Roman"/>
          <w:sz w:val="26"/>
          <w:szCs w:val="26"/>
          <w:rtl/>
        </w:rPr>
        <w:t>פרשת הבריאה הקדמה לעשרת הד</w:t>
      </w:r>
      <w:r w:rsidR="0004652D" w:rsidRPr="001A5CDD">
        <w:rPr>
          <w:rFonts w:ascii="Times New Roman" w:hAnsi="Times New Roman" w:cs="Times New Roman"/>
          <w:sz w:val="26"/>
          <w:szCs w:val="26"/>
          <w:rtl/>
        </w:rPr>
        <w:t>י</w:t>
      </w:r>
      <w:r w:rsidRPr="001A5CDD">
        <w:rPr>
          <w:rFonts w:ascii="Times New Roman" w:hAnsi="Times New Roman" w:cs="Times New Roman"/>
          <w:sz w:val="26"/>
          <w:szCs w:val="26"/>
          <w:rtl/>
        </w:rPr>
        <w:t xml:space="preserve">ברות מסייעת בהבנת פסוקי התורה הראשונים ובפתרון הקשיים הפרשניים שהעלה </w:t>
      </w:r>
      <w:r w:rsidR="0004652D" w:rsidRPr="001A5CDD">
        <w:rPr>
          <w:rFonts w:ascii="Times New Roman" w:hAnsi="Times New Roman" w:cs="Times New Roman"/>
          <w:sz w:val="26"/>
          <w:szCs w:val="26"/>
          <w:rtl/>
        </w:rPr>
        <w:t>ע</w:t>
      </w:r>
      <w:r w:rsidRPr="001A5CDD">
        <w:rPr>
          <w:rFonts w:ascii="Times New Roman" w:hAnsi="Times New Roman" w:cs="Times New Roman"/>
          <w:sz w:val="26"/>
          <w:szCs w:val="26"/>
          <w:rtl/>
        </w:rPr>
        <w:t>ל</w:t>
      </w:r>
      <w:r w:rsidR="0004652D" w:rsidRPr="001A5CDD">
        <w:rPr>
          <w:rFonts w:ascii="Times New Roman" w:hAnsi="Times New Roman" w:cs="Times New Roman"/>
          <w:sz w:val="26"/>
          <w:szCs w:val="26"/>
          <w:rtl/>
        </w:rPr>
        <w:t xml:space="preserve"> ה</w:t>
      </w:r>
      <w:r w:rsidRPr="001A5CDD">
        <w:rPr>
          <w:rFonts w:ascii="Times New Roman" w:hAnsi="Times New Roman" w:cs="Times New Roman"/>
          <w:sz w:val="26"/>
          <w:szCs w:val="26"/>
          <w:rtl/>
        </w:rPr>
        <w:t xml:space="preserve">הצעות שדחה. הוא מציג את דבריו </w:t>
      </w:r>
      <w:r w:rsidR="0004652D" w:rsidRPr="001A5CDD">
        <w:rPr>
          <w:rFonts w:ascii="Times New Roman" w:hAnsi="Times New Roman" w:cs="Times New Roman"/>
          <w:sz w:val="26"/>
          <w:szCs w:val="26"/>
          <w:rtl/>
        </w:rPr>
        <w:t xml:space="preserve">לא </w:t>
      </w:r>
      <w:r w:rsidRPr="001A5CDD">
        <w:rPr>
          <w:rFonts w:ascii="Times New Roman" w:hAnsi="Times New Roman" w:cs="Times New Roman"/>
          <w:sz w:val="26"/>
          <w:szCs w:val="26"/>
          <w:rtl/>
        </w:rPr>
        <w:t xml:space="preserve">כהסבר עקרוני לצורך בתיאור הבריאה ואף לא כתפיסה כללית </w:t>
      </w:r>
      <w:r w:rsidR="0004652D" w:rsidRPr="001A5CDD">
        <w:rPr>
          <w:rFonts w:ascii="Times New Roman" w:hAnsi="Times New Roman" w:cs="Times New Roman"/>
          <w:sz w:val="26"/>
          <w:szCs w:val="26"/>
          <w:rtl/>
        </w:rPr>
        <w:t xml:space="preserve">בדבר </w:t>
      </w:r>
      <w:r w:rsidRPr="001A5CDD">
        <w:rPr>
          <w:rFonts w:ascii="Times New Roman" w:hAnsi="Times New Roman" w:cs="Times New Roman"/>
          <w:sz w:val="26"/>
          <w:szCs w:val="26"/>
          <w:rtl/>
        </w:rPr>
        <w:t>משמעותה של פרשה זו אלא כחלק מן הביאור של שני פסוקי התורה הראשונים</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כלומר הוא מציג את הצעתו לראות </w:t>
      </w:r>
      <w:r w:rsidR="0004652D" w:rsidRPr="001A5CDD">
        <w:rPr>
          <w:rFonts w:ascii="Times New Roman" w:hAnsi="Times New Roman" w:cs="Times New Roman"/>
          <w:sz w:val="26"/>
          <w:szCs w:val="26"/>
          <w:rtl/>
        </w:rPr>
        <w:t>ב</w:t>
      </w:r>
      <w:r w:rsidRPr="001A5CDD">
        <w:rPr>
          <w:rFonts w:ascii="Times New Roman" w:hAnsi="Times New Roman" w:cs="Times New Roman"/>
          <w:sz w:val="26"/>
          <w:szCs w:val="26"/>
          <w:rtl/>
        </w:rPr>
        <w:t>תיאור הבריאה כולו הקדמה למצוות השבת בעשרת הד</w:t>
      </w:r>
      <w:r w:rsidR="0004652D" w:rsidRPr="001A5CDD">
        <w:rPr>
          <w:rFonts w:ascii="Times New Roman" w:hAnsi="Times New Roman" w:cs="Times New Roman"/>
          <w:sz w:val="26"/>
          <w:szCs w:val="26"/>
          <w:rtl/>
        </w:rPr>
        <w:t>י</w:t>
      </w:r>
      <w:r w:rsidRPr="001A5CDD">
        <w:rPr>
          <w:rFonts w:ascii="Times New Roman" w:hAnsi="Times New Roman" w:cs="Times New Roman"/>
          <w:sz w:val="26"/>
          <w:szCs w:val="26"/>
          <w:rtl/>
        </w:rPr>
        <w:t xml:space="preserve">ברות </w:t>
      </w:r>
      <w:r w:rsidR="000249C4" w:rsidRPr="001A5CDD">
        <w:rPr>
          <w:rFonts w:ascii="Times New Roman" w:hAnsi="Times New Roman" w:cs="Times New Roman"/>
          <w:sz w:val="26"/>
          <w:szCs w:val="26"/>
          <w:rtl/>
        </w:rPr>
        <w:t>כ</w:t>
      </w:r>
      <w:r w:rsidRPr="001A5CDD">
        <w:rPr>
          <w:rFonts w:ascii="Times New Roman" w:hAnsi="Times New Roman" w:cs="Times New Roman"/>
          <w:sz w:val="26"/>
          <w:szCs w:val="26"/>
          <w:rtl/>
        </w:rPr>
        <w:t>נובעת מנימוקים פרשניים ו</w:t>
      </w:r>
      <w:r w:rsidR="000249C4" w:rsidRPr="001A5CDD">
        <w:rPr>
          <w:rFonts w:ascii="Times New Roman" w:hAnsi="Times New Roman" w:cs="Times New Roman"/>
          <w:sz w:val="26"/>
          <w:szCs w:val="26"/>
          <w:rtl/>
        </w:rPr>
        <w:t>כ</w:t>
      </w:r>
      <w:r w:rsidRPr="001A5CDD">
        <w:rPr>
          <w:rFonts w:ascii="Times New Roman" w:hAnsi="Times New Roman" w:cs="Times New Roman"/>
          <w:sz w:val="26"/>
          <w:szCs w:val="26"/>
          <w:rtl/>
        </w:rPr>
        <w:t xml:space="preserve">מיישבת את הכתובים באופן המוצלח ביותר. אולם </w:t>
      </w:r>
      <w:r w:rsidR="0004652D" w:rsidRPr="001A5CDD">
        <w:rPr>
          <w:rFonts w:ascii="Times New Roman" w:hAnsi="Times New Roman" w:cs="Times New Roman"/>
          <w:sz w:val="26"/>
          <w:szCs w:val="26"/>
          <w:rtl/>
        </w:rPr>
        <w:t>לא</w:t>
      </w:r>
      <w:r w:rsidRPr="001A5CDD">
        <w:rPr>
          <w:rFonts w:ascii="Times New Roman" w:hAnsi="Times New Roman" w:cs="Times New Roman"/>
          <w:sz w:val="26"/>
          <w:szCs w:val="26"/>
          <w:rtl/>
        </w:rPr>
        <w:t xml:space="preserve"> ברור כיצד </w:t>
      </w:r>
      <w:r w:rsidR="0004652D" w:rsidRPr="001A5CDD">
        <w:rPr>
          <w:rFonts w:ascii="Times New Roman" w:hAnsi="Times New Roman" w:cs="Times New Roman"/>
          <w:sz w:val="26"/>
          <w:szCs w:val="26"/>
          <w:rtl/>
        </w:rPr>
        <w:t>הראייה</w:t>
      </w:r>
      <w:r w:rsidRPr="001A5CDD">
        <w:rPr>
          <w:rFonts w:ascii="Times New Roman" w:hAnsi="Times New Roman" w:cs="Times New Roman"/>
          <w:sz w:val="26"/>
          <w:szCs w:val="26"/>
          <w:rtl/>
        </w:rPr>
        <w:t xml:space="preserve"> </w:t>
      </w:r>
      <w:r w:rsidR="0004652D" w:rsidRPr="001A5CDD">
        <w:rPr>
          <w:rFonts w:ascii="Times New Roman" w:hAnsi="Times New Roman" w:cs="Times New Roman"/>
          <w:sz w:val="26"/>
          <w:szCs w:val="26"/>
          <w:rtl/>
        </w:rPr>
        <w:t>ב</w:t>
      </w:r>
      <w:r w:rsidRPr="001A5CDD">
        <w:rPr>
          <w:rFonts w:ascii="Times New Roman" w:hAnsi="Times New Roman" w:cs="Times New Roman"/>
          <w:sz w:val="26"/>
          <w:szCs w:val="26"/>
          <w:rtl/>
        </w:rPr>
        <w:t>פרשת הבריאה הקדמה</w:t>
      </w:r>
      <w:r w:rsidR="0004652D" w:rsidRPr="001A5CDD">
        <w:rPr>
          <w:rFonts w:ascii="Times New Roman" w:hAnsi="Times New Roman" w:cs="Times New Roman"/>
          <w:sz w:val="26"/>
          <w:szCs w:val="26"/>
          <w:rtl/>
        </w:rPr>
        <w:t xml:space="preserve"> למצוות השבת</w:t>
      </w:r>
      <w:r w:rsidRPr="001A5CDD">
        <w:rPr>
          <w:rFonts w:ascii="Times New Roman" w:hAnsi="Times New Roman" w:cs="Times New Roman"/>
          <w:sz w:val="26"/>
          <w:szCs w:val="26"/>
          <w:rtl/>
        </w:rPr>
        <w:t xml:space="preserve"> מסייעת בביאור</w:t>
      </w:r>
      <w:r w:rsidR="0004652D" w:rsidRPr="001A5CDD">
        <w:rPr>
          <w:rFonts w:ascii="Times New Roman" w:hAnsi="Times New Roman" w:cs="Times New Roman"/>
          <w:sz w:val="26"/>
          <w:szCs w:val="26"/>
          <w:rtl/>
        </w:rPr>
        <w:t xml:space="preserve"> </w:t>
      </w:r>
      <w:r w:rsidRPr="001A5CDD">
        <w:rPr>
          <w:rFonts w:ascii="Times New Roman" w:hAnsi="Times New Roman" w:cs="Times New Roman"/>
          <w:sz w:val="26"/>
          <w:szCs w:val="26"/>
          <w:rtl/>
        </w:rPr>
        <w:t>כתובים אלה</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ויש לעמוד על ההשלכות הפרשניות המקומיות שיש לתפיסתו המיוחדת של רשב"ם </w:t>
      </w:r>
      <w:r w:rsidR="0004652D" w:rsidRPr="001A5CDD">
        <w:rPr>
          <w:rFonts w:ascii="Times New Roman" w:hAnsi="Times New Roman" w:cs="Times New Roman"/>
          <w:sz w:val="26"/>
          <w:szCs w:val="26"/>
          <w:rtl/>
        </w:rPr>
        <w:t>ל</w:t>
      </w:r>
      <w:r w:rsidRPr="001A5CDD">
        <w:rPr>
          <w:rFonts w:ascii="Times New Roman" w:hAnsi="Times New Roman" w:cs="Times New Roman"/>
          <w:sz w:val="26"/>
          <w:szCs w:val="26"/>
          <w:rtl/>
        </w:rPr>
        <w:t>פרשת הבריאה.</w:t>
      </w:r>
      <w:r w:rsidRPr="001A5CDD">
        <w:rPr>
          <w:rStyle w:val="a5"/>
          <w:rFonts w:ascii="Times New Roman" w:hAnsi="Times New Roman"/>
          <w:sz w:val="26"/>
          <w:szCs w:val="26"/>
          <w:rtl/>
        </w:rPr>
        <w:footnoteReference w:id="24"/>
      </w:r>
    </w:p>
    <w:p w:rsidR="00422D9C" w:rsidRDefault="00422D9C" w:rsidP="001A5CDD">
      <w:pPr>
        <w:spacing w:after="0" w:line="300" w:lineRule="exact"/>
        <w:ind w:firstLine="284"/>
        <w:jc w:val="both"/>
        <w:rPr>
          <w:rFonts w:ascii="Times New Roman" w:hAnsi="Times New Roman" w:cs="Times New Roman" w:hint="cs"/>
          <w:sz w:val="26"/>
          <w:szCs w:val="26"/>
          <w:rtl/>
        </w:rPr>
      </w:pPr>
      <w:r w:rsidRPr="001A5CDD">
        <w:rPr>
          <w:rFonts w:ascii="Times New Roman" w:hAnsi="Times New Roman" w:cs="Times New Roman"/>
          <w:sz w:val="26"/>
          <w:szCs w:val="26"/>
          <w:rtl/>
        </w:rPr>
        <w:t xml:space="preserve">דומה </w:t>
      </w:r>
      <w:r w:rsidR="0004652D" w:rsidRPr="001A5CDD">
        <w:rPr>
          <w:rFonts w:ascii="Times New Roman" w:hAnsi="Times New Roman" w:cs="Times New Roman"/>
          <w:sz w:val="26"/>
          <w:szCs w:val="26"/>
          <w:rtl/>
        </w:rPr>
        <w:t>ש</w:t>
      </w:r>
      <w:r w:rsidRPr="001A5CDD">
        <w:rPr>
          <w:rFonts w:ascii="Times New Roman" w:hAnsi="Times New Roman" w:cs="Times New Roman"/>
          <w:sz w:val="26"/>
          <w:szCs w:val="26"/>
          <w:rtl/>
        </w:rPr>
        <w:t xml:space="preserve">הבנת דברי רשב"ם נעוצה בהבדל שבין תפיסתו </w:t>
      </w:r>
      <w:r w:rsidR="0004652D" w:rsidRPr="001A5CDD">
        <w:rPr>
          <w:rFonts w:ascii="Times New Roman" w:hAnsi="Times New Roman" w:cs="Times New Roman"/>
          <w:sz w:val="26"/>
          <w:szCs w:val="26"/>
          <w:rtl/>
        </w:rPr>
        <w:t>ל</w:t>
      </w:r>
      <w:r w:rsidRPr="001A5CDD">
        <w:rPr>
          <w:rFonts w:ascii="Times New Roman" w:hAnsi="Times New Roman" w:cs="Times New Roman"/>
          <w:sz w:val="26"/>
          <w:szCs w:val="26"/>
          <w:rtl/>
        </w:rPr>
        <w:t xml:space="preserve">פסוק הראשון בתורה ובין תפיסתו של </w:t>
      </w:r>
      <w:proofErr w:type="spellStart"/>
      <w:r w:rsidR="0004652D" w:rsidRPr="001A5CDD">
        <w:rPr>
          <w:rFonts w:ascii="Times New Roman" w:hAnsi="Times New Roman" w:cs="Times New Roman"/>
          <w:sz w:val="26"/>
          <w:szCs w:val="26"/>
          <w:rtl/>
        </w:rPr>
        <w:t>ר</w:t>
      </w:r>
      <w:r w:rsidRPr="001A5CDD">
        <w:rPr>
          <w:rFonts w:ascii="Times New Roman" w:hAnsi="Times New Roman" w:cs="Times New Roman"/>
          <w:sz w:val="26"/>
          <w:szCs w:val="26"/>
          <w:rtl/>
        </w:rPr>
        <w:t>אב</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ע</w:t>
      </w:r>
      <w:proofErr w:type="spellEnd"/>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ויש לעיין בדברי </w:t>
      </w:r>
      <w:proofErr w:type="spellStart"/>
      <w:r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ובדרך הצגתו את ביאורו. </w:t>
      </w:r>
      <w:proofErr w:type="spellStart"/>
      <w:r w:rsidR="0004652D" w:rsidRPr="001A5CDD">
        <w:rPr>
          <w:rFonts w:ascii="Times New Roman" w:hAnsi="Times New Roman" w:cs="Times New Roman"/>
          <w:sz w:val="26"/>
          <w:szCs w:val="26"/>
          <w:rtl/>
        </w:rPr>
        <w:t>ר</w:t>
      </w:r>
      <w:r w:rsidRPr="001A5CDD">
        <w:rPr>
          <w:rFonts w:ascii="Times New Roman" w:hAnsi="Times New Roman" w:cs="Times New Roman"/>
          <w:sz w:val="26"/>
          <w:szCs w:val="26"/>
          <w:rtl/>
        </w:rPr>
        <w:t>אב</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ע</w:t>
      </w:r>
      <w:proofErr w:type="spellEnd"/>
      <w:r w:rsidRPr="001A5CDD">
        <w:rPr>
          <w:rFonts w:ascii="Times New Roman" w:hAnsi="Times New Roman" w:cs="Times New Roman"/>
          <w:sz w:val="26"/>
          <w:szCs w:val="26"/>
          <w:rtl/>
        </w:rPr>
        <w:t xml:space="preserve"> בביאורו לפס' ב</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מביא דעה שהשמים הנזכרים בפסוק הראשון אינם השמים המוכרים</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והוא דוחה דעה זו: 'והמפרשים שהשמים בפסוק הראשון הם שמי השמים מה יעשו בארץ'. </w:t>
      </w:r>
      <w:proofErr w:type="spellStart"/>
      <w:r w:rsidR="0004652D" w:rsidRPr="001A5CDD">
        <w:rPr>
          <w:rFonts w:ascii="Times New Roman" w:hAnsi="Times New Roman" w:cs="Times New Roman"/>
          <w:sz w:val="26"/>
          <w:szCs w:val="26"/>
          <w:rtl/>
        </w:rPr>
        <w:t>ר</w:t>
      </w:r>
      <w:r w:rsidRPr="001A5CDD">
        <w:rPr>
          <w:rFonts w:ascii="Times New Roman" w:hAnsi="Times New Roman" w:cs="Times New Roman"/>
          <w:sz w:val="26"/>
          <w:szCs w:val="26"/>
          <w:rtl/>
        </w:rPr>
        <w:t>אב</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ע</w:t>
      </w:r>
      <w:proofErr w:type="spellEnd"/>
      <w:r w:rsidRPr="001A5CDD">
        <w:rPr>
          <w:rFonts w:ascii="Times New Roman" w:hAnsi="Times New Roman" w:cs="Times New Roman"/>
          <w:sz w:val="26"/>
          <w:szCs w:val="26"/>
          <w:rtl/>
        </w:rPr>
        <w:t xml:space="preserve"> מתכוון שאם השמים הנזכרים בפסוק הראשון אינם השמים הרגילים, </w:t>
      </w:r>
      <w:r w:rsidR="0004652D" w:rsidRPr="001A5CDD">
        <w:rPr>
          <w:rFonts w:ascii="Times New Roman" w:hAnsi="Times New Roman" w:cs="Times New Roman"/>
          <w:sz w:val="26"/>
          <w:szCs w:val="26"/>
          <w:rtl/>
        </w:rPr>
        <w:t xml:space="preserve">הרי </w:t>
      </w:r>
      <w:r w:rsidRPr="001A5CDD">
        <w:rPr>
          <w:rFonts w:ascii="Times New Roman" w:hAnsi="Times New Roman" w:cs="Times New Roman"/>
          <w:sz w:val="26"/>
          <w:szCs w:val="26"/>
          <w:rtl/>
        </w:rPr>
        <w:t>גם את המ</w:t>
      </w:r>
      <w:r w:rsidR="00601AFA" w:rsidRPr="001A5CDD">
        <w:rPr>
          <w:rFonts w:ascii="Times New Roman" w:hAnsi="Times New Roman" w:cs="Times New Roman"/>
          <w:sz w:val="26"/>
          <w:szCs w:val="26"/>
          <w:rtl/>
        </w:rPr>
        <w:t>י</w:t>
      </w:r>
      <w:r w:rsidRPr="001A5CDD">
        <w:rPr>
          <w:rFonts w:ascii="Times New Roman" w:hAnsi="Times New Roman" w:cs="Times New Roman"/>
          <w:sz w:val="26"/>
          <w:szCs w:val="26"/>
          <w:rtl/>
        </w:rPr>
        <w:t>לה 'הארץ' בכתוב זה צריך להבין שלא כארץ המוכרת, אך לשיטתו אין ארץ אחרת</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ובלשונו: 'והנה ראיות גמורות לאנשי הדעת שאין שם רק ארץ אחת'. לפיכך </w:t>
      </w:r>
      <w:r w:rsidR="0004652D" w:rsidRPr="001A5CDD">
        <w:rPr>
          <w:rFonts w:ascii="Times New Roman" w:hAnsi="Times New Roman" w:cs="Times New Roman"/>
          <w:sz w:val="26"/>
          <w:szCs w:val="26"/>
          <w:rtl/>
        </w:rPr>
        <w:t xml:space="preserve">לדעתו </w:t>
      </w:r>
      <w:r w:rsidRPr="001A5CDD">
        <w:rPr>
          <w:rFonts w:ascii="Times New Roman" w:hAnsi="Times New Roman" w:cs="Times New Roman"/>
          <w:sz w:val="26"/>
          <w:szCs w:val="26"/>
          <w:rtl/>
        </w:rPr>
        <w:t xml:space="preserve">אין לקבל גם את ההצעה הפרשנית שהשמים שבפסוק הראשון הם שמי השמים. לאור ביטול הצעה פרשנית זו </w:t>
      </w:r>
      <w:proofErr w:type="spellStart"/>
      <w:r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נאלץ לומר שהשמים והארץ שבפסוק הראשון הם הרקיע והיבשה שבהמשך התיאור.</w:t>
      </w:r>
      <w:r w:rsidRPr="001A5CDD">
        <w:rPr>
          <w:rStyle w:val="a5"/>
          <w:rFonts w:ascii="Times New Roman" w:hAnsi="Times New Roman"/>
          <w:sz w:val="26"/>
          <w:szCs w:val="26"/>
          <w:rtl/>
        </w:rPr>
        <w:footnoteReference w:id="25"/>
      </w:r>
      <w:r w:rsidRPr="001A5CDD">
        <w:rPr>
          <w:rFonts w:ascii="Times New Roman" w:hAnsi="Times New Roman" w:cs="Times New Roman"/>
          <w:sz w:val="26"/>
          <w:szCs w:val="26"/>
          <w:rtl/>
        </w:rPr>
        <w:t xml:space="preserve"> אולם </w:t>
      </w:r>
      <w:r w:rsidR="0004652D" w:rsidRPr="001A5CDD">
        <w:rPr>
          <w:rFonts w:ascii="Times New Roman" w:hAnsi="Times New Roman" w:cs="Times New Roman"/>
          <w:sz w:val="26"/>
          <w:szCs w:val="26"/>
          <w:rtl/>
        </w:rPr>
        <w:t xml:space="preserve">אם </w:t>
      </w:r>
      <w:proofErr w:type="spellStart"/>
      <w:r w:rsidR="0004652D" w:rsidRPr="001A5CDD">
        <w:rPr>
          <w:rFonts w:ascii="Times New Roman" w:hAnsi="Times New Roman" w:cs="Times New Roman"/>
          <w:sz w:val="26"/>
          <w:szCs w:val="26"/>
          <w:rtl/>
        </w:rPr>
        <w:t>ר</w:t>
      </w:r>
      <w:r w:rsidRPr="001A5CDD">
        <w:rPr>
          <w:rFonts w:ascii="Times New Roman" w:hAnsi="Times New Roman" w:cs="Times New Roman"/>
          <w:sz w:val="26"/>
          <w:szCs w:val="26"/>
          <w:rtl/>
        </w:rPr>
        <w:t>אב</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ע</w:t>
      </w:r>
      <w:proofErr w:type="spellEnd"/>
      <w:r w:rsidRPr="001A5CDD">
        <w:rPr>
          <w:rFonts w:ascii="Times New Roman" w:hAnsi="Times New Roman" w:cs="Times New Roman"/>
          <w:sz w:val="26"/>
          <w:szCs w:val="26"/>
          <w:rtl/>
        </w:rPr>
        <w:t xml:space="preserve"> דוחה את האפשרות לפרש את 'השמים' שבפסוק הראשון כַשמים העליונים, </w:t>
      </w:r>
      <w:r w:rsidR="0004652D" w:rsidRPr="001A5CDD">
        <w:rPr>
          <w:rFonts w:ascii="Times New Roman" w:hAnsi="Times New Roman" w:cs="Times New Roman"/>
          <w:sz w:val="26"/>
          <w:szCs w:val="26"/>
          <w:rtl/>
        </w:rPr>
        <w:t xml:space="preserve">הרי </w:t>
      </w:r>
      <w:r w:rsidRPr="001A5CDD">
        <w:rPr>
          <w:rFonts w:ascii="Times New Roman" w:hAnsi="Times New Roman" w:cs="Times New Roman"/>
          <w:sz w:val="26"/>
          <w:szCs w:val="26"/>
          <w:rtl/>
        </w:rPr>
        <w:t>רשב"ם</w:t>
      </w:r>
      <w:r w:rsidR="0004652D" w:rsidRPr="001A5CDD">
        <w:rPr>
          <w:rFonts w:ascii="Times New Roman" w:hAnsi="Times New Roman" w:cs="Times New Roman"/>
          <w:sz w:val="26"/>
          <w:szCs w:val="26"/>
          <w:rtl/>
        </w:rPr>
        <w:t xml:space="preserve"> מקבל</w:t>
      </w:r>
      <w:r w:rsidRPr="001A5CDD">
        <w:rPr>
          <w:rFonts w:ascii="Times New Roman" w:hAnsi="Times New Roman" w:cs="Times New Roman"/>
          <w:sz w:val="26"/>
          <w:szCs w:val="26"/>
          <w:rtl/>
        </w:rPr>
        <w:t xml:space="preserve"> אפשרות זו</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ואצטט שוב את דבריו: </w:t>
      </w:r>
    </w:p>
    <w:p w:rsidR="008B0E4B" w:rsidRPr="001A5CDD" w:rsidRDefault="008B0E4B" w:rsidP="001A5CDD">
      <w:pPr>
        <w:spacing w:after="0" w:line="300" w:lineRule="exact"/>
        <w:ind w:firstLine="284"/>
        <w:jc w:val="both"/>
        <w:rPr>
          <w:rFonts w:ascii="Times New Roman" w:hAnsi="Times New Roman" w:cs="Times New Roman"/>
          <w:sz w:val="26"/>
          <w:szCs w:val="26"/>
          <w:rtl/>
        </w:rPr>
      </w:pPr>
    </w:p>
    <w:p w:rsidR="00422D9C" w:rsidRPr="001A5CDD" w:rsidRDefault="00422D9C" w:rsidP="00096E45">
      <w:pPr>
        <w:spacing w:after="0" w:line="300" w:lineRule="exact"/>
        <w:ind w:left="567"/>
        <w:jc w:val="both"/>
        <w:rPr>
          <w:rFonts w:ascii="Times New Roman" w:hAnsi="Times New Roman" w:cs="Times New Roman"/>
          <w:sz w:val="26"/>
          <w:szCs w:val="26"/>
          <w:rtl/>
        </w:rPr>
      </w:pPr>
      <w:r w:rsidRPr="001A5CDD">
        <w:rPr>
          <w:rFonts w:ascii="Times New Roman" w:hAnsi="Times New Roman" w:cs="Times New Roman"/>
          <w:sz w:val="26"/>
          <w:szCs w:val="26"/>
          <w:rtl/>
        </w:rPr>
        <w:t>וכי אתם סבורים שהעולם הזה כל הימים בנוי כפי שאתם רואים אותו עכשיו מלא כל טוב? לא היה כן אלא בראשית ברא אלהים וגו' כלו' בתחילת בריאת שמים וארץ כלו' בעת שנבראו כבר השמים העליונים והארץ הן זמן מרובה הן זמן מועט, אז והארץ הבנויה עכשיו כבר היתה תוהו ובהו שלא היה בה שום דבר</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w:t>
      </w:r>
    </w:p>
    <w:p w:rsidR="008B0E4B" w:rsidRDefault="008B0E4B" w:rsidP="001A5CDD">
      <w:pPr>
        <w:spacing w:after="0" w:line="300" w:lineRule="exact"/>
        <w:ind w:firstLine="284"/>
        <w:jc w:val="both"/>
        <w:rPr>
          <w:rFonts w:ascii="Times New Roman" w:hAnsi="Times New Roman" w:cs="Times New Roman" w:hint="cs"/>
          <w:sz w:val="26"/>
          <w:szCs w:val="26"/>
          <w:rtl/>
        </w:rPr>
      </w:pPr>
    </w:p>
    <w:p w:rsidR="00422D9C" w:rsidRPr="001A5CDD" w:rsidRDefault="00422D9C" w:rsidP="003C133D">
      <w:pPr>
        <w:spacing w:after="0" w:line="300" w:lineRule="exact"/>
        <w:jc w:val="both"/>
        <w:rPr>
          <w:rFonts w:ascii="Times New Roman" w:hAnsi="Times New Roman" w:cs="Times New Roman"/>
          <w:sz w:val="26"/>
          <w:szCs w:val="26"/>
          <w:rtl/>
        </w:rPr>
      </w:pPr>
      <w:r w:rsidRPr="001A5CDD">
        <w:rPr>
          <w:rFonts w:ascii="Times New Roman" w:hAnsi="Times New Roman" w:cs="Times New Roman"/>
          <w:sz w:val="26"/>
          <w:szCs w:val="26"/>
          <w:rtl/>
        </w:rPr>
        <w:t xml:space="preserve">רשב"ם מקבל את ההצעה להבין את השמים שבפסוק הראשון </w:t>
      </w:r>
      <w:r w:rsidR="0004652D" w:rsidRPr="001A5CDD">
        <w:rPr>
          <w:rFonts w:ascii="Times New Roman" w:hAnsi="Times New Roman" w:cs="Times New Roman"/>
          <w:sz w:val="26"/>
          <w:szCs w:val="26"/>
          <w:rtl/>
        </w:rPr>
        <w:t xml:space="preserve">לא </w:t>
      </w:r>
      <w:r w:rsidRPr="001A5CDD">
        <w:rPr>
          <w:rFonts w:ascii="Times New Roman" w:hAnsi="Times New Roman" w:cs="Times New Roman"/>
          <w:sz w:val="26"/>
          <w:szCs w:val="26"/>
          <w:rtl/>
        </w:rPr>
        <w:t>כשמים המוכרים. ככל הנראה</w:t>
      </w:r>
      <w:r w:rsidR="0004652D" w:rsidRPr="001A5CDD">
        <w:rPr>
          <w:rFonts w:ascii="Times New Roman" w:hAnsi="Times New Roman" w:cs="Times New Roman"/>
          <w:sz w:val="26"/>
          <w:szCs w:val="26"/>
          <w:rtl/>
        </w:rPr>
        <w:t xml:space="preserve"> הוא היה ער</w:t>
      </w:r>
      <w:r w:rsidRPr="001A5CDD">
        <w:rPr>
          <w:rFonts w:ascii="Times New Roman" w:hAnsi="Times New Roman" w:cs="Times New Roman"/>
          <w:sz w:val="26"/>
          <w:szCs w:val="26"/>
          <w:rtl/>
        </w:rPr>
        <w:t xml:space="preserve"> לקושייתו של </w:t>
      </w:r>
      <w:proofErr w:type="spellStart"/>
      <w:r w:rsidR="0004652D" w:rsidRPr="001A5CDD">
        <w:rPr>
          <w:rFonts w:ascii="Times New Roman" w:hAnsi="Times New Roman" w:cs="Times New Roman"/>
          <w:sz w:val="26"/>
          <w:szCs w:val="26"/>
          <w:rtl/>
        </w:rPr>
        <w:t>ר</w:t>
      </w:r>
      <w:r w:rsidRPr="001A5CDD">
        <w:rPr>
          <w:rFonts w:ascii="Times New Roman" w:hAnsi="Times New Roman" w:cs="Times New Roman"/>
          <w:sz w:val="26"/>
          <w:szCs w:val="26"/>
          <w:rtl/>
        </w:rPr>
        <w:t>אב</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ע</w:t>
      </w:r>
      <w:proofErr w:type="spellEnd"/>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שאין ארץ מלבד זו המוכרת</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והשיב שהארץ שעליה מדובר בפסוק הראשון</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'הארץ הבנויה עכשיו כבר היתה תוהו ובהו שלא היה בה שום דבר'. נראה שלדעתו הארץ במצב של תוהו ובוהו שונה מן הארץ המוכרת</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כ</w:t>
      </w:r>
      <w:r w:rsidR="0004652D" w:rsidRPr="001A5CDD">
        <w:rPr>
          <w:rFonts w:ascii="Times New Roman" w:hAnsi="Times New Roman" w:cs="Times New Roman"/>
          <w:sz w:val="26"/>
          <w:szCs w:val="26"/>
          <w:rtl/>
        </w:rPr>
        <w:t>שם</w:t>
      </w:r>
      <w:r w:rsidRPr="001A5CDD">
        <w:rPr>
          <w:rFonts w:ascii="Times New Roman" w:hAnsi="Times New Roman" w:cs="Times New Roman"/>
          <w:sz w:val="26"/>
          <w:szCs w:val="26"/>
          <w:rtl/>
        </w:rPr>
        <w:t xml:space="preserve"> שהשמים העליונים שונים מהשמים המוכרים. תפיסה זו מאפשרת </w:t>
      </w:r>
      <w:proofErr w:type="spellStart"/>
      <w:r w:rsidRPr="001A5CDD">
        <w:rPr>
          <w:rFonts w:ascii="Times New Roman" w:hAnsi="Times New Roman" w:cs="Times New Roman"/>
          <w:sz w:val="26"/>
          <w:szCs w:val="26"/>
          <w:rtl/>
        </w:rPr>
        <w:t>לרשב"ם</w:t>
      </w:r>
      <w:proofErr w:type="spellEnd"/>
      <w:r w:rsidRPr="001A5CDD">
        <w:rPr>
          <w:rFonts w:ascii="Times New Roman" w:hAnsi="Times New Roman" w:cs="Times New Roman"/>
          <w:sz w:val="26"/>
          <w:szCs w:val="26"/>
          <w:rtl/>
        </w:rPr>
        <w:t xml:space="preserve"> למצוא ארץ שאינה מוכרת המקבילה לשמי השמים אף שמדובר באותה ארץ. להבנתו</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שני הפסוקים הראשונים מבהירים בדיוק עניין זה: בזמן שבו כבר נבראו השמים העליונים והארץ, הארץ הייתה תוהו ובוהו. </w:t>
      </w:r>
      <w:r w:rsidR="0004652D" w:rsidRPr="001A5CDD">
        <w:rPr>
          <w:rFonts w:ascii="Times New Roman" w:hAnsi="Times New Roman" w:cs="Times New Roman"/>
          <w:sz w:val="26"/>
          <w:szCs w:val="26"/>
          <w:rtl/>
        </w:rPr>
        <w:t>כך</w:t>
      </w:r>
      <w:r w:rsidRPr="001A5CDD">
        <w:rPr>
          <w:rFonts w:ascii="Times New Roman" w:hAnsi="Times New Roman" w:cs="Times New Roman"/>
          <w:sz w:val="26"/>
          <w:szCs w:val="26"/>
          <w:rtl/>
        </w:rPr>
        <w:t xml:space="preserve"> נפתרת קושייתו של רשב"ם על עמדתו של </w:t>
      </w:r>
      <w:proofErr w:type="spellStart"/>
      <w:r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ניתן לכנות את הארץ בשם זה משום שהיא כבר נבראה אך הייתה במצב של תוהו ובוהו.</w:t>
      </w:r>
      <w:r w:rsidR="00277377" w:rsidRPr="001A5CDD">
        <w:rPr>
          <w:rStyle w:val="a5"/>
          <w:rFonts w:ascii="Times New Roman" w:hAnsi="Times New Roman"/>
          <w:sz w:val="26"/>
          <w:szCs w:val="26"/>
          <w:rtl/>
        </w:rPr>
        <w:footnoteReference w:id="26"/>
      </w:r>
      <w:r w:rsidRPr="001A5CDD">
        <w:rPr>
          <w:rFonts w:ascii="Times New Roman" w:hAnsi="Times New Roman" w:cs="Times New Roman"/>
          <w:sz w:val="26"/>
          <w:szCs w:val="26"/>
          <w:rtl/>
        </w:rPr>
        <w:t xml:space="preserve"> </w:t>
      </w:r>
      <w:r w:rsidR="0004652D" w:rsidRPr="001A5CDD">
        <w:rPr>
          <w:rFonts w:ascii="Times New Roman" w:hAnsi="Times New Roman" w:cs="Times New Roman"/>
          <w:sz w:val="26"/>
          <w:szCs w:val="26"/>
          <w:rtl/>
        </w:rPr>
        <w:t xml:space="preserve">שלא </w:t>
      </w:r>
      <w:proofErr w:type="spellStart"/>
      <w:r w:rsidR="0004652D" w:rsidRPr="001A5CDD">
        <w:rPr>
          <w:rFonts w:ascii="Times New Roman" w:hAnsi="Times New Roman" w:cs="Times New Roman"/>
          <w:sz w:val="26"/>
          <w:szCs w:val="26"/>
          <w:rtl/>
        </w:rPr>
        <w:t>כרא</w:t>
      </w:r>
      <w:r w:rsidRPr="001A5CDD">
        <w:rPr>
          <w:rFonts w:ascii="Times New Roman" w:hAnsi="Times New Roman" w:cs="Times New Roman"/>
          <w:sz w:val="26"/>
          <w:szCs w:val="26"/>
          <w:rtl/>
        </w:rPr>
        <w:t>ב</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ע</w:t>
      </w:r>
      <w:proofErr w:type="spellEnd"/>
      <w:r w:rsidR="0004652D" w:rsidRPr="001A5CDD">
        <w:rPr>
          <w:rFonts w:ascii="Times New Roman" w:hAnsi="Times New Roman" w:cs="Times New Roman"/>
          <w:sz w:val="26"/>
          <w:szCs w:val="26"/>
          <w:rtl/>
        </w:rPr>
        <w:t xml:space="preserve">, </w:t>
      </w:r>
      <w:r w:rsidRPr="001A5CDD">
        <w:rPr>
          <w:rFonts w:ascii="Times New Roman" w:hAnsi="Times New Roman" w:cs="Times New Roman"/>
          <w:sz w:val="26"/>
          <w:szCs w:val="26"/>
          <w:rtl/>
        </w:rPr>
        <w:t>ש</w:t>
      </w:r>
      <w:r w:rsidR="0004652D" w:rsidRPr="001A5CDD">
        <w:rPr>
          <w:rFonts w:ascii="Times New Roman" w:hAnsi="Times New Roman" w:cs="Times New Roman"/>
          <w:sz w:val="26"/>
          <w:szCs w:val="26"/>
          <w:rtl/>
        </w:rPr>
        <w:t>להבנתו</w:t>
      </w:r>
      <w:r w:rsidRPr="001A5CDD">
        <w:rPr>
          <w:rFonts w:ascii="Times New Roman" w:hAnsi="Times New Roman" w:cs="Times New Roman"/>
          <w:sz w:val="26"/>
          <w:szCs w:val="26"/>
          <w:rtl/>
        </w:rPr>
        <w:t xml:space="preserve"> תיאור הזמן </w:t>
      </w:r>
      <w:r w:rsidR="0004652D" w:rsidRPr="001A5CDD">
        <w:rPr>
          <w:rFonts w:ascii="Times New Roman" w:hAnsi="Times New Roman" w:cs="Times New Roman"/>
          <w:sz w:val="26"/>
          <w:szCs w:val="26"/>
          <w:rtl/>
        </w:rPr>
        <w:t xml:space="preserve">מוסב </w:t>
      </w:r>
      <w:r w:rsidRPr="001A5CDD">
        <w:rPr>
          <w:rFonts w:ascii="Times New Roman" w:hAnsi="Times New Roman" w:cs="Times New Roman"/>
          <w:sz w:val="26"/>
          <w:szCs w:val="26"/>
          <w:rtl/>
        </w:rPr>
        <w:t xml:space="preserve">לזמן שלפני בריאת השמים והארץ, </w:t>
      </w:r>
      <w:r w:rsidR="0004652D" w:rsidRPr="001A5CDD">
        <w:rPr>
          <w:rFonts w:ascii="Times New Roman" w:hAnsi="Times New Roman" w:cs="Times New Roman"/>
          <w:sz w:val="26"/>
          <w:szCs w:val="26"/>
          <w:rtl/>
        </w:rPr>
        <w:t xml:space="preserve">הרי לשיטת </w:t>
      </w:r>
      <w:r w:rsidRPr="001A5CDD">
        <w:rPr>
          <w:rFonts w:ascii="Times New Roman" w:hAnsi="Times New Roman" w:cs="Times New Roman"/>
          <w:sz w:val="26"/>
          <w:szCs w:val="26"/>
          <w:rtl/>
        </w:rPr>
        <w:t xml:space="preserve">רשב"ם </w:t>
      </w:r>
      <w:r w:rsidR="0004652D" w:rsidRPr="001A5CDD">
        <w:rPr>
          <w:rFonts w:ascii="Times New Roman" w:hAnsi="Times New Roman" w:cs="Times New Roman"/>
          <w:sz w:val="26"/>
          <w:szCs w:val="26"/>
          <w:rtl/>
        </w:rPr>
        <w:t>הוא מוסב</w:t>
      </w:r>
      <w:r w:rsidRPr="001A5CDD">
        <w:rPr>
          <w:rFonts w:ascii="Times New Roman" w:hAnsi="Times New Roman" w:cs="Times New Roman"/>
          <w:sz w:val="26"/>
          <w:szCs w:val="26"/>
          <w:rtl/>
        </w:rPr>
        <w:t xml:space="preserve"> לזמן שאחרי בריאת השמים והארץ</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כפי שהסביר 'בעת שנבראו כבר שמים עליונים והארץ'. ו</w:t>
      </w:r>
      <w:r w:rsidR="0004652D" w:rsidRPr="001A5CDD">
        <w:rPr>
          <w:rFonts w:ascii="Times New Roman" w:hAnsi="Times New Roman" w:cs="Times New Roman"/>
          <w:sz w:val="26"/>
          <w:szCs w:val="26"/>
          <w:rtl/>
        </w:rPr>
        <w:t>אם</w:t>
      </w:r>
      <w:r w:rsidRPr="001A5CDD">
        <w:rPr>
          <w:rFonts w:ascii="Times New Roman" w:hAnsi="Times New Roman" w:cs="Times New Roman"/>
          <w:sz w:val="26"/>
          <w:szCs w:val="26"/>
          <w:rtl/>
        </w:rPr>
        <w:t xml:space="preserve"> לפי </w:t>
      </w:r>
      <w:proofErr w:type="spellStart"/>
      <w:r w:rsidR="0004652D" w:rsidRPr="001A5CDD">
        <w:rPr>
          <w:rFonts w:ascii="Times New Roman" w:hAnsi="Times New Roman" w:cs="Times New Roman"/>
          <w:sz w:val="26"/>
          <w:szCs w:val="26"/>
          <w:rtl/>
        </w:rPr>
        <w:t>ר</w:t>
      </w:r>
      <w:r w:rsidRPr="001A5CDD">
        <w:rPr>
          <w:rFonts w:ascii="Times New Roman" w:hAnsi="Times New Roman" w:cs="Times New Roman"/>
          <w:sz w:val="26"/>
          <w:szCs w:val="26"/>
          <w:rtl/>
        </w:rPr>
        <w:t>אב</w:t>
      </w:r>
      <w:r w:rsidR="0004652D" w:rsidRPr="001A5CDD">
        <w:rPr>
          <w:rFonts w:ascii="Times New Roman" w:hAnsi="Times New Roman" w:cs="Times New Roman"/>
          <w:sz w:val="26"/>
          <w:szCs w:val="26"/>
          <w:rtl/>
        </w:rPr>
        <w:t>"</w:t>
      </w:r>
      <w:r w:rsidRPr="001A5CDD">
        <w:rPr>
          <w:rFonts w:ascii="Times New Roman" w:hAnsi="Times New Roman" w:cs="Times New Roman"/>
          <w:sz w:val="26"/>
          <w:szCs w:val="26"/>
          <w:rtl/>
        </w:rPr>
        <w:t>ע</w:t>
      </w:r>
      <w:proofErr w:type="spellEnd"/>
      <w:r w:rsidRPr="001A5CDD">
        <w:rPr>
          <w:rFonts w:ascii="Times New Roman" w:hAnsi="Times New Roman" w:cs="Times New Roman"/>
          <w:sz w:val="26"/>
          <w:szCs w:val="26"/>
          <w:rtl/>
        </w:rPr>
        <w:t xml:space="preserve"> השמים והארץ הם הרקיע והיבשה, </w:t>
      </w:r>
      <w:r w:rsidR="002F1678" w:rsidRPr="001A5CDD">
        <w:rPr>
          <w:rFonts w:ascii="Times New Roman" w:hAnsi="Times New Roman" w:cs="Times New Roman"/>
          <w:sz w:val="26"/>
          <w:szCs w:val="26"/>
          <w:rtl/>
        </w:rPr>
        <w:t xml:space="preserve">הרי </w:t>
      </w:r>
      <w:r w:rsidRPr="001A5CDD">
        <w:rPr>
          <w:rFonts w:ascii="Times New Roman" w:hAnsi="Times New Roman" w:cs="Times New Roman"/>
          <w:sz w:val="26"/>
          <w:szCs w:val="26"/>
          <w:rtl/>
        </w:rPr>
        <w:t>לדעת רשב"ם השמים והארץ שבפסוק זה אינם אלה המוכרים.</w:t>
      </w:r>
      <w:r w:rsidR="002F1678" w:rsidRPr="001A5CDD">
        <w:rPr>
          <w:rFonts w:ascii="Times New Roman" w:hAnsi="Times New Roman" w:cs="Times New Roman"/>
          <w:sz w:val="26"/>
          <w:szCs w:val="26"/>
          <w:rtl/>
        </w:rPr>
        <w:t xml:space="preserve"> </w:t>
      </w:r>
      <w:r w:rsidR="00277377" w:rsidRPr="001A5CDD">
        <w:rPr>
          <w:rFonts w:ascii="Times New Roman" w:hAnsi="Times New Roman" w:cs="Times New Roman"/>
          <w:sz w:val="26"/>
          <w:szCs w:val="26"/>
          <w:rtl/>
        </w:rPr>
        <w:t xml:space="preserve">אך </w:t>
      </w:r>
      <w:r w:rsidRPr="001A5CDD">
        <w:rPr>
          <w:rFonts w:ascii="Times New Roman" w:hAnsi="Times New Roman" w:cs="Times New Roman"/>
          <w:sz w:val="26"/>
          <w:szCs w:val="26"/>
          <w:rtl/>
        </w:rPr>
        <w:t xml:space="preserve">מדוע </w:t>
      </w:r>
      <w:r w:rsidR="002F1678" w:rsidRPr="001A5CDD">
        <w:rPr>
          <w:rFonts w:ascii="Times New Roman" w:hAnsi="Times New Roman" w:cs="Times New Roman"/>
          <w:sz w:val="26"/>
          <w:szCs w:val="26"/>
          <w:rtl/>
        </w:rPr>
        <w:t xml:space="preserve">יכוונו </w:t>
      </w:r>
      <w:r w:rsidR="003C133D">
        <w:rPr>
          <w:rFonts w:ascii="Times New Roman" w:hAnsi="Times New Roman" w:cs="Times New Roman" w:hint="cs"/>
          <w:sz w:val="26"/>
          <w:szCs w:val="26"/>
          <w:rtl/>
        </w:rPr>
        <w:t xml:space="preserve">הכתובים </w:t>
      </w:r>
      <w:r w:rsidRPr="001A5CDD">
        <w:rPr>
          <w:rFonts w:ascii="Times New Roman" w:hAnsi="Times New Roman" w:cs="Times New Roman"/>
          <w:sz w:val="26"/>
          <w:szCs w:val="26"/>
          <w:rtl/>
        </w:rPr>
        <w:t>לשמים ולארץ שאינם המוכרים? ומ</w:t>
      </w:r>
      <w:r w:rsidR="003C133D">
        <w:rPr>
          <w:rFonts w:ascii="Times New Roman" w:hAnsi="Times New Roman" w:cs="Times New Roman" w:hint="cs"/>
          <w:sz w:val="26"/>
          <w:szCs w:val="26"/>
          <w:rtl/>
        </w:rPr>
        <w:t xml:space="preserve">שום מה </w:t>
      </w:r>
      <w:r w:rsidRPr="001A5CDD">
        <w:rPr>
          <w:rFonts w:ascii="Times New Roman" w:hAnsi="Times New Roman" w:cs="Times New Roman"/>
          <w:sz w:val="26"/>
          <w:szCs w:val="26"/>
          <w:rtl/>
        </w:rPr>
        <w:t>יזכירו את הזמן שלפני תחילת תהליך הבריאה?</w:t>
      </w:r>
    </w:p>
    <w:p w:rsidR="00422D9C" w:rsidRDefault="002F1678" w:rsidP="001A5CDD">
      <w:pPr>
        <w:spacing w:after="0" w:line="300" w:lineRule="exact"/>
        <w:ind w:firstLine="284"/>
        <w:jc w:val="both"/>
        <w:rPr>
          <w:rFonts w:ascii="Times New Roman" w:hAnsi="Times New Roman" w:cs="Times New Roman" w:hint="cs"/>
          <w:sz w:val="26"/>
          <w:szCs w:val="26"/>
          <w:rtl/>
        </w:rPr>
      </w:pPr>
      <w:r w:rsidRPr="001A5CDD">
        <w:rPr>
          <w:rFonts w:ascii="Times New Roman" w:hAnsi="Times New Roman" w:cs="Times New Roman"/>
          <w:sz w:val="26"/>
          <w:szCs w:val="26"/>
          <w:rtl/>
        </w:rPr>
        <w:t>אלא ש</w:t>
      </w:r>
      <w:r w:rsidR="00422D9C" w:rsidRPr="001A5CDD">
        <w:rPr>
          <w:rFonts w:ascii="Times New Roman" w:hAnsi="Times New Roman" w:cs="Times New Roman"/>
          <w:sz w:val="26"/>
          <w:szCs w:val="26"/>
          <w:rtl/>
        </w:rPr>
        <w:t>כאן בא לעזרתו של רשב"ם עקרון ההקדמה. לדעתו</w:t>
      </w:r>
      <w:r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כאמור</w:t>
      </w:r>
      <w:r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כל מטרת תיאור הבריאה היא להבהיר את הנאמר במצוות השבת שבעשרת הדיברות ולהפריך מחשבה אפשרית של בני ישראל, כפי שהוא כותב: 'וכי אתם סבורים שהעולם הזה כל הימים בנוי כפי שאתם רואים אותו עכשיו מלא כל טוב'? ישראל עשויים לחשוב </w:t>
      </w:r>
      <w:r w:rsidRPr="001A5CDD">
        <w:rPr>
          <w:rFonts w:ascii="Times New Roman" w:hAnsi="Times New Roman" w:cs="Times New Roman"/>
          <w:sz w:val="26"/>
          <w:szCs w:val="26"/>
          <w:rtl/>
        </w:rPr>
        <w:t>ש</w:t>
      </w:r>
      <w:r w:rsidR="00422D9C" w:rsidRPr="001A5CDD">
        <w:rPr>
          <w:rFonts w:ascii="Times New Roman" w:hAnsi="Times New Roman" w:cs="Times New Roman"/>
          <w:sz w:val="26"/>
          <w:szCs w:val="26"/>
          <w:rtl/>
        </w:rPr>
        <w:t xml:space="preserve">מאז ומעולם התקיים </w:t>
      </w:r>
      <w:r w:rsidRPr="001A5CDD">
        <w:rPr>
          <w:rFonts w:ascii="Times New Roman" w:hAnsi="Times New Roman" w:cs="Times New Roman"/>
          <w:sz w:val="26"/>
          <w:szCs w:val="26"/>
          <w:rtl/>
        </w:rPr>
        <w:t xml:space="preserve">העולם </w:t>
      </w:r>
      <w:r w:rsidR="00422D9C" w:rsidRPr="001A5CDD">
        <w:rPr>
          <w:rFonts w:ascii="Times New Roman" w:hAnsi="Times New Roman" w:cs="Times New Roman"/>
          <w:sz w:val="26"/>
          <w:szCs w:val="26"/>
          <w:rtl/>
        </w:rPr>
        <w:t>כפי שהוא כיום, אך מחשבה זו אינה נכונה</w:t>
      </w:r>
      <w:r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ואותה באה מצוות השבת לסתור בסיוע תיאור פרשת הבריאה: </w:t>
      </w:r>
    </w:p>
    <w:p w:rsidR="008B0E4B" w:rsidRPr="001A5CDD" w:rsidRDefault="008B0E4B" w:rsidP="001A5CDD">
      <w:pPr>
        <w:spacing w:after="0" w:line="300" w:lineRule="exact"/>
        <w:ind w:firstLine="284"/>
        <w:jc w:val="both"/>
        <w:rPr>
          <w:rFonts w:ascii="Times New Roman" w:hAnsi="Times New Roman" w:cs="Times New Roman"/>
          <w:sz w:val="26"/>
          <w:szCs w:val="26"/>
          <w:rtl/>
        </w:rPr>
      </w:pPr>
    </w:p>
    <w:p w:rsidR="00422D9C" w:rsidRPr="001A5CDD" w:rsidRDefault="00422D9C" w:rsidP="00096E45">
      <w:pPr>
        <w:spacing w:after="0" w:line="300" w:lineRule="exact"/>
        <w:ind w:left="567"/>
        <w:jc w:val="both"/>
        <w:rPr>
          <w:rFonts w:ascii="Times New Roman" w:hAnsi="Times New Roman" w:cs="Times New Roman"/>
          <w:sz w:val="26"/>
          <w:szCs w:val="26"/>
          <w:rtl/>
        </w:rPr>
      </w:pPr>
      <w:r w:rsidRPr="001A5CDD">
        <w:rPr>
          <w:rFonts w:ascii="Times New Roman" w:hAnsi="Times New Roman" w:cs="Times New Roman"/>
          <w:sz w:val="26"/>
          <w:szCs w:val="26"/>
          <w:rtl/>
        </w:rPr>
        <w:t>לא היה כן אלא בראשית ברא אלהים וגו' כלו' בתחילת בריאת שמים וארץ כלו' בעת שנבראו כבר השמים העליונים והארץ הן זמן מרובה הן זמן מועט אז והארץ הבנויה עכשיו כבר היתה תוהו ובהו שלא היה בה שום דבר</w:t>
      </w:r>
      <w:r w:rsidR="008B0E4B">
        <w:rPr>
          <w:rFonts w:ascii="Times New Roman" w:hAnsi="Times New Roman" w:cs="Times New Roman" w:hint="cs"/>
          <w:sz w:val="26"/>
          <w:szCs w:val="26"/>
          <w:rtl/>
        </w:rPr>
        <w:t>.</w:t>
      </w:r>
    </w:p>
    <w:p w:rsidR="008B0E4B" w:rsidRDefault="008B0E4B" w:rsidP="001A5CDD">
      <w:pPr>
        <w:spacing w:after="0" w:line="300" w:lineRule="exact"/>
        <w:ind w:firstLine="284"/>
        <w:jc w:val="both"/>
        <w:rPr>
          <w:rFonts w:ascii="Times New Roman" w:hAnsi="Times New Roman" w:cs="Times New Roman" w:hint="cs"/>
          <w:sz w:val="26"/>
          <w:szCs w:val="26"/>
          <w:rtl/>
        </w:rPr>
      </w:pPr>
    </w:p>
    <w:p w:rsidR="00422D9C" w:rsidRPr="001A5CDD" w:rsidRDefault="002F1678" w:rsidP="00CD50FE">
      <w:pPr>
        <w:spacing w:after="0" w:line="300" w:lineRule="exact"/>
        <w:jc w:val="both"/>
        <w:rPr>
          <w:rFonts w:ascii="Times New Roman" w:hAnsi="Times New Roman" w:cs="Times New Roman"/>
          <w:sz w:val="26"/>
          <w:szCs w:val="26"/>
          <w:rtl/>
        </w:rPr>
      </w:pPr>
      <w:r w:rsidRPr="001A5CDD">
        <w:rPr>
          <w:rFonts w:ascii="Times New Roman" w:hAnsi="Times New Roman" w:cs="Times New Roman"/>
          <w:sz w:val="26"/>
          <w:szCs w:val="26"/>
          <w:rtl/>
        </w:rPr>
        <w:t xml:space="preserve">לדעת רשב"ם, </w:t>
      </w:r>
      <w:r w:rsidR="00422D9C" w:rsidRPr="001A5CDD">
        <w:rPr>
          <w:rFonts w:ascii="Times New Roman" w:hAnsi="Times New Roman" w:cs="Times New Roman"/>
          <w:sz w:val="26"/>
          <w:szCs w:val="26"/>
          <w:rtl/>
        </w:rPr>
        <w:t xml:space="preserve">תיאור מעשה ששת הימים, בבואו לשרש את הסברה התאורטית שהעולם היה תמיד כצורתו היום, מנגיד בין המצב שלפני הבריאה ובין המצב המוכר </w:t>
      </w:r>
      <w:r w:rsidRPr="001A5CDD">
        <w:rPr>
          <w:rFonts w:ascii="Times New Roman" w:hAnsi="Times New Roman" w:cs="Times New Roman"/>
          <w:sz w:val="26"/>
          <w:szCs w:val="26"/>
          <w:rtl/>
        </w:rPr>
        <w:t>ה</w:t>
      </w:r>
      <w:r w:rsidR="00422D9C" w:rsidRPr="001A5CDD">
        <w:rPr>
          <w:rFonts w:ascii="Times New Roman" w:hAnsi="Times New Roman" w:cs="Times New Roman"/>
          <w:sz w:val="26"/>
          <w:szCs w:val="26"/>
          <w:rtl/>
        </w:rPr>
        <w:t>יום, בין הארץ הבנויה עכשיו ובין הארץ שהי</w:t>
      </w:r>
      <w:r w:rsidRPr="001A5CDD">
        <w:rPr>
          <w:rFonts w:ascii="Times New Roman" w:hAnsi="Times New Roman" w:cs="Times New Roman"/>
          <w:sz w:val="26"/>
          <w:szCs w:val="26"/>
          <w:rtl/>
        </w:rPr>
        <w:t>י</w:t>
      </w:r>
      <w:r w:rsidR="00422D9C" w:rsidRPr="001A5CDD">
        <w:rPr>
          <w:rFonts w:ascii="Times New Roman" w:hAnsi="Times New Roman" w:cs="Times New Roman"/>
          <w:sz w:val="26"/>
          <w:szCs w:val="26"/>
          <w:rtl/>
        </w:rPr>
        <w:t xml:space="preserve">תה תוהו ובוהו. העמדת שני המצבים זה מול זה נובעת מהצורך להבהיר לבני ישראל </w:t>
      </w:r>
      <w:r w:rsidRPr="001A5CDD">
        <w:rPr>
          <w:rFonts w:ascii="Times New Roman" w:hAnsi="Times New Roman" w:cs="Times New Roman"/>
          <w:sz w:val="26"/>
          <w:szCs w:val="26"/>
          <w:rtl/>
        </w:rPr>
        <w:t xml:space="preserve">שבעבר </w:t>
      </w:r>
      <w:r w:rsidR="00422D9C" w:rsidRPr="001A5CDD">
        <w:rPr>
          <w:rFonts w:ascii="Times New Roman" w:hAnsi="Times New Roman" w:cs="Times New Roman"/>
          <w:sz w:val="26"/>
          <w:szCs w:val="26"/>
          <w:rtl/>
        </w:rPr>
        <w:t xml:space="preserve">היה מצב שונה בתכלית מן המצב היום. </w:t>
      </w:r>
      <w:r w:rsidRPr="001A5CDD">
        <w:rPr>
          <w:rFonts w:ascii="Times New Roman" w:hAnsi="Times New Roman" w:cs="Times New Roman"/>
          <w:sz w:val="26"/>
          <w:szCs w:val="26"/>
          <w:rtl/>
        </w:rPr>
        <w:t>הסיבה ל</w:t>
      </w:r>
      <w:r w:rsidR="00422D9C" w:rsidRPr="001A5CDD">
        <w:rPr>
          <w:rFonts w:ascii="Times New Roman" w:hAnsi="Times New Roman" w:cs="Times New Roman"/>
          <w:sz w:val="26"/>
          <w:szCs w:val="26"/>
          <w:rtl/>
        </w:rPr>
        <w:t xml:space="preserve">צורך בהבהרה זו </w:t>
      </w:r>
      <w:r w:rsidRPr="001A5CDD">
        <w:rPr>
          <w:rFonts w:ascii="Times New Roman" w:hAnsi="Times New Roman" w:cs="Times New Roman"/>
          <w:sz w:val="26"/>
          <w:szCs w:val="26"/>
          <w:rtl/>
        </w:rPr>
        <w:t>היא הראייה ב</w:t>
      </w:r>
      <w:r w:rsidR="00422D9C" w:rsidRPr="001A5CDD">
        <w:rPr>
          <w:rFonts w:ascii="Times New Roman" w:hAnsi="Times New Roman" w:cs="Times New Roman"/>
          <w:sz w:val="26"/>
          <w:szCs w:val="26"/>
          <w:rtl/>
        </w:rPr>
        <w:t>תיאור הבריאה הקדמה לנאמר במצוות השבת בעשרת הדיברות</w:t>
      </w:r>
      <w:r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וההבנה </w:t>
      </w:r>
      <w:r w:rsidRPr="001A5CDD">
        <w:rPr>
          <w:rFonts w:ascii="Times New Roman" w:hAnsi="Times New Roman" w:cs="Times New Roman"/>
          <w:sz w:val="26"/>
          <w:szCs w:val="26"/>
          <w:rtl/>
        </w:rPr>
        <w:t>ש</w:t>
      </w:r>
      <w:r w:rsidR="00422D9C" w:rsidRPr="001A5CDD">
        <w:rPr>
          <w:rFonts w:ascii="Times New Roman" w:hAnsi="Times New Roman" w:cs="Times New Roman"/>
          <w:sz w:val="26"/>
          <w:szCs w:val="26"/>
          <w:rtl/>
        </w:rPr>
        <w:t xml:space="preserve">מטרת התיאור לשכנע את בני ישראל </w:t>
      </w:r>
      <w:r w:rsidRPr="001A5CDD">
        <w:rPr>
          <w:rFonts w:ascii="Times New Roman" w:hAnsi="Times New Roman" w:cs="Times New Roman"/>
          <w:sz w:val="26"/>
          <w:szCs w:val="26"/>
          <w:rtl/>
        </w:rPr>
        <w:t>ש</w:t>
      </w:r>
      <w:r w:rsidR="00422D9C" w:rsidRPr="001A5CDD">
        <w:rPr>
          <w:rFonts w:ascii="Times New Roman" w:hAnsi="Times New Roman" w:cs="Times New Roman"/>
          <w:sz w:val="26"/>
          <w:szCs w:val="26"/>
          <w:rtl/>
        </w:rPr>
        <w:t>העולם נברא בידי האל</w:t>
      </w:r>
      <w:r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וכי לא תמיד </w:t>
      </w:r>
      <w:r w:rsidRPr="001A5CDD">
        <w:rPr>
          <w:rFonts w:ascii="Times New Roman" w:hAnsi="Times New Roman" w:cs="Times New Roman"/>
          <w:sz w:val="26"/>
          <w:szCs w:val="26"/>
          <w:rtl/>
        </w:rPr>
        <w:t xml:space="preserve">היה </w:t>
      </w:r>
      <w:r w:rsidR="00422D9C" w:rsidRPr="001A5CDD">
        <w:rPr>
          <w:rFonts w:ascii="Times New Roman" w:hAnsi="Times New Roman" w:cs="Times New Roman"/>
          <w:sz w:val="26"/>
          <w:szCs w:val="26"/>
          <w:rtl/>
        </w:rPr>
        <w:t xml:space="preserve">בנוי ומלא כל טוב כפי שהוא </w:t>
      </w:r>
      <w:r w:rsidRPr="001A5CDD">
        <w:rPr>
          <w:rFonts w:ascii="Times New Roman" w:hAnsi="Times New Roman" w:cs="Times New Roman"/>
          <w:sz w:val="26"/>
          <w:szCs w:val="26"/>
          <w:rtl/>
        </w:rPr>
        <w:t>ה</w:t>
      </w:r>
      <w:r w:rsidR="00422D9C" w:rsidRPr="001A5CDD">
        <w:rPr>
          <w:rFonts w:ascii="Times New Roman" w:hAnsi="Times New Roman" w:cs="Times New Roman"/>
          <w:sz w:val="26"/>
          <w:szCs w:val="26"/>
          <w:rtl/>
        </w:rPr>
        <w:t xml:space="preserve">יום מובילה את רשב"ם לחפש בתיאור הבריאה את ההנגדה בין העולם </w:t>
      </w:r>
      <w:r w:rsidRPr="001A5CDD">
        <w:rPr>
          <w:rFonts w:ascii="Times New Roman" w:hAnsi="Times New Roman" w:cs="Times New Roman"/>
          <w:sz w:val="26"/>
          <w:szCs w:val="26"/>
          <w:rtl/>
        </w:rPr>
        <w:t>ש</w:t>
      </w:r>
      <w:r w:rsidR="00422D9C" w:rsidRPr="001A5CDD">
        <w:rPr>
          <w:rFonts w:ascii="Times New Roman" w:hAnsi="Times New Roman" w:cs="Times New Roman"/>
          <w:sz w:val="26"/>
          <w:szCs w:val="26"/>
          <w:rtl/>
        </w:rPr>
        <w:t>עכשיו ובין העולם שלפני הבריאה ולמצוא אותה בשני הפסוקים הראשונים. פסוקים אלה הם היחידים המתארים את המצב שלפני תחילת הבריאה.</w:t>
      </w:r>
      <w:r w:rsidR="00422D9C" w:rsidRPr="001A5CDD">
        <w:rPr>
          <w:rStyle w:val="a5"/>
          <w:rFonts w:ascii="Times New Roman" w:hAnsi="Times New Roman"/>
          <w:sz w:val="26"/>
          <w:szCs w:val="26"/>
          <w:rtl/>
        </w:rPr>
        <w:footnoteReference w:id="27"/>
      </w:r>
    </w:p>
    <w:p w:rsidR="00701DA8" w:rsidRPr="001A5CDD" w:rsidRDefault="002F1678" w:rsidP="00CD50FE">
      <w:pPr>
        <w:spacing w:after="0" w:line="300" w:lineRule="exact"/>
        <w:ind w:firstLine="284"/>
        <w:jc w:val="both"/>
        <w:rPr>
          <w:rFonts w:ascii="Times New Roman" w:hAnsi="Times New Roman" w:cs="Times New Roman"/>
          <w:sz w:val="26"/>
          <w:szCs w:val="26"/>
          <w:rtl/>
        </w:rPr>
      </w:pPr>
      <w:r w:rsidRPr="001A5CDD">
        <w:rPr>
          <w:rFonts w:ascii="Times New Roman" w:hAnsi="Times New Roman" w:cs="Times New Roman"/>
          <w:sz w:val="26"/>
          <w:szCs w:val="26"/>
          <w:rtl/>
        </w:rPr>
        <w:t>ו</w:t>
      </w:r>
      <w:r w:rsidR="00422D9C" w:rsidRPr="001A5CDD">
        <w:rPr>
          <w:rFonts w:ascii="Times New Roman" w:hAnsi="Times New Roman" w:cs="Times New Roman"/>
          <w:sz w:val="26"/>
          <w:szCs w:val="26"/>
          <w:rtl/>
        </w:rPr>
        <w:t>עת</w:t>
      </w:r>
      <w:r w:rsidRPr="001A5CDD">
        <w:rPr>
          <w:rFonts w:ascii="Times New Roman" w:hAnsi="Times New Roman" w:cs="Times New Roman"/>
          <w:sz w:val="26"/>
          <w:szCs w:val="26"/>
          <w:rtl/>
        </w:rPr>
        <w:t>ה</w:t>
      </w:r>
      <w:r w:rsidR="00422D9C" w:rsidRPr="001A5CDD">
        <w:rPr>
          <w:rFonts w:ascii="Times New Roman" w:hAnsi="Times New Roman" w:cs="Times New Roman"/>
          <w:sz w:val="26"/>
          <w:szCs w:val="26"/>
          <w:rtl/>
        </w:rPr>
        <w:t xml:space="preserve"> </w:t>
      </w:r>
      <w:r w:rsidR="000B7588" w:rsidRPr="001A5CDD">
        <w:rPr>
          <w:rFonts w:ascii="Times New Roman" w:hAnsi="Times New Roman" w:cs="Times New Roman"/>
          <w:sz w:val="26"/>
          <w:szCs w:val="26"/>
          <w:rtl/>
        </w:rPr>
        <w:t>יש לשאול</w:t>
      </w:r>
      <w:r w:rsidR="00422D9C" w:rsidRPr="001A5CDD">
        <w:rPr>
          <w:rFonts w:ascii="Times New Roman" w:hAnsi="Times New Roman" w:cs="Times New Roman"/>
          <w:sz w:val="26"/>
          <w:szCs w:val="26"/>
          <w:rtl/>
        </w:rPr>
        <w:t xml:space="preserve">: כיצד יכול פשטן </w:t>
      </w:r>
      <w:proofErr w:type="spellStart"/>
      <w:r w:rsidR="00422D9C" w:rsidRPr="001A5CDD">
        <w:rPr>
          <w:rFonts w:ascii="Times New Roman" w:hAnsi="Times New Roman" w:cs="Times New Roman"/>
          <w:sz w:val="26"/>
          <w:szCs w:val="26"/>
          <w:rtl/>
        </w:rPr>
        <w:t>כרשב"ם</w:t>
      </w:r>
      <w:proofErr w:type="spellEnd"/>
      <w:r w:rsidR="00422D9C" w:rsidRPr="001A5CDD">
        <w:rPr>
          <w:rFonts w:ascii="Times New Roman" w:hAnsi="Times New Roman" w:cs="Times New Roman"/>
          <w:sz w:val="26"/>
          <w:szCs w:val="26"/>
          <w:rtl/>
        </w:rPr>
        <w:t xml:space="preserve"> לפרש ששמים וארץ </w:t>
      </w:r>
      <w:r w:rsidR="00CD50FE">
        <w:rPr>
          <w:rFonts w:ascii="Times New Roman" w:hAnsi="Times New Roman" w:cs="Times New Roman" w:hint="cs"/>
          <w:sz w:val="26"/>
          <w:szCs w:val="26"/>
          <w:rtl/>
        </w:rPr>
        <w:t xml:space="preserve">המוזכרים </w:t>
      </w:r>
      <w:r w:rsidR="00422D9C" w:rsidRPr="001A5CDD">
        <w:rPr>
          <w:rFonts w:ascii="Times New Roman" w:hAnsi="Times New Roman" w:cs="Times New Roman"/>
          <w:sz w:val="26"/>
          <w:szCs w:val="26"/>
          <w:rtl/>
        </w:rPr>
        <w:t xml:space="preserve">בפסוק הראשון אינם אלה הרגילים ומשמעותם שונה מן המצוי בשאר המקרא? </w:t>
      </w:r>
      <w:r w:rsidR="000B7588" w:rsidRPr="001A5CDD">
        <w:rPr>
          <w:rFonts w:ascii="Times New Roman" w:hAnsi="Times New Roman" w:cs="Times New Roman"/>
          <w:sz w:val="26"/>
          <w:szCs w:val="26"/>
          <w:rtl/>
        </w:rPr>
        <w:t>מהו הבסיס בכתובים לתפיסה</w:t>
      </w:r>
      <w:r w:rsidRPr="001A5CDD">
        <w:rPr>
          <w:rFonts w:ascii="Times New Roman" w:hAnsi="Times New Roman" w:cs="Times New Roman"/>
          <w:sz w:val="26"/>
          <w:szCs w:val="26"/>
          <w:rtl/>
        </w:rPr>
        <w:t xml:space="preserve"> </w:t>
      </w:r>
      <w:r w:rsidR="00422D9C" w:rsidRPr="001A5CDD">
        <w:rPr>
          <w:rFonts w:ascii="Times New Roman" w:hAnsi="Times New Roman" w:cs="Times New Roman"/>
          <w:sz w:val="26"/>
          <w:szCs w:val="26"/>
          <w:rtl/>
        </w:rPr>
        <w:t>שמשמעות השמים והארץ בכתוב זה אינה המשמעות הרגילה?</w:t>
      </w:r>
      <w:r w:rsidRPr="001A5CDD">
        <w:rPr>
          <w:rFonts w:ascii="Times New Roman" w:hAnsi="Times New Roman" w:cs="Times New Roman"/>
          <w:sz w:val="26"/>
          <w:szCs w:val="26"/>
          <w:rtl/>
        </w:rPr>
        <w:t xml:space="preserve"> </w:t>
      </w:r>
    </w:p>
    <w:p w:rsidR="00422D9C" w:rsidRDefault="000B7588" w:rsidP="001A5CDD">
      <w:pPr>
        <w:spacing w:after="0" w:line="300" w:lineRule="exact"/>
        <w:ind w:firstLine="284"/>
        <w:jc w:val="both"/>
        <w:rPr>
          <w:rFonts w:ascii="Times New Roman" w:hAnsi="Times New Roman" w:cs="Times New Roman" w:hint="cs"/>
          <w:sz w:val="26"/>
          <w:szCs w:val="26"/>
          <w:rtl/>
        </w:rPr>
      </w:pPr>
      <w:r w:rsidRPr="001A5CDD">
        <w:rPr>
          <w:rFonts w:ascii="Times New Roman" w:hAnsi="Times New Roman" w:cs="Times New Roman"/>
          <w:sz w:val="26"/>
          <w:szCs w:val="26"/>
          <w:rtl/>
        </w:rPr>
        <w:t xml:space="preserve">את </w:t>
      </w:r>
      <w:r w:rsidR="00422D9C" w:rsidRPr="001A5CDD">
        <w:rPr>
          <w:rFonts w:ascii="Times New Roman" w:hAnsi="Times New Roman" w:cs="Times New Roman"/>
          <w:sz w:val="26"/>
          <w:szCs w:val="26"/>
          <w:rtl/>
        </w:rPr>
        <w:t>תשוב</w:t>
      </w:r>
      <w:r w:rsidRPr="001A5CDD">
        <w:rPr>
          <w:rFonts w:ascii="Times New Roman" w:hAnsi="Times New Roman" w:cs="Times New Roman"/>
          <w:sz w:val="26"/>
          <w:szCs w:val="26"/>
          <w:rtl/>
        </w:rPr>
        <w:t>ת רשב"ם</w:t>
      </w:r>
      <w:r w:rsidR="00422D9C" w:rsidRPr="001A5CDD">
        <w:rPr>
          <w:rFonts w:ascii="Times New Roman" w:hAnsi="Times New Roman" w:cs="Times New Roman"/>
          <w:sz w:val="26"/>
          <w:szCs w:val="26"/>
          <w:rtl/>
        </w:rPr>
        <w:t xml:space="preserve"> ניתן למצוא בדברי</w:t>
      </w:r>
      <w:r w:rsidRPr="001A5CDD">
        <w:rPr>
          <w:rFonts w:ascii="Times New Roman" w:hAnsi="Times New Roman" w:cs="Times New Roman"/>
          <w:sz w:val="26"/>
          <w:szCs w:val="26"/>
          <w:rtl/>
        </w:rPr>
        <w:t>ו</w:t>
      </w:r>
      <w:r w:rsidR="00422D9C" w:rsidRPr="001A5CDD">
        <w:rPr>
          <w:rFonts w:ascii="Times New Roman" w:hAnsi="Times New Roman" w:cs="Times New Roman"/>
          <w:sz w:val="26"/>
          <w:szCs w:val="26"/>
          <w:rtl/>
        </w:rPr>
        <w:t xml:space="preserve"> בהמשך פירושו לפרשת הבריאה. בכמה מקומות בפרשת הבריאה נאמר 'ויקרא אלהים' (פס' ה, ח, י)</w:t>
      </w:r>
      <w:r w:rsidR="002F1678"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ואף בבארו ביטויים אלה משרת את רשב"ם עקרון ההקדמה.</w:t>
      </w:r>
      <w:r w:rsidR="00422D9C" w:rsidRPr="001A5CDD">
        <w:rPr>
          <w:rStyle w:val="a5"/>
          <w:rFonts w:ascii="Times New Roman" w:hAnsi="Times New Roman"/>
          <w:sz w:val="26"/>
          <w:szCs w:val="26"/>
          <w:rtl/>
        </w:rPr>
        <w:footnoteReference w:id="28"/>
      </w:r>
      <w:r w:rsidR="00422D9C" w:rsidRPr="001A5CDD">
        <w:rPr>
          <w:rFonts w:ascii="Times New Roman" w:hAnsi="Times New Roman" w:cs="Times New Roman"/>
          <w:sz w:val="26"/>
          <w:szCs w:val="26"/>
          <w:rtl/>
        </w:rPr>
        <w:t xml:space="preserve"> </w:t>
      </w:r>
      <w:r w:rsidR="002F1678" w:rsidRPr="001A5CDD">
        <w:rPr>
          <w:rFonts w:ascii="Times New Roman" w:hAnsi="Times New Roman" w:cs="Times New Roman"/>
          <w:sz w:val="26"/>
          <w:szCs w:val="26"/>
          <w:rtl/>
        </w:rPr>
        <w:t>ו</w:t>
      </w:r>
      <w:r w:rsidR="00422D9C" w:rsidRPr="001A5CDD">
        <w:rPr>
          <w:rFonts w:ascii="Times New Roman" w:hAnsi="Times New Roman" w:cs="Times New Roman"/>
          <w:sz w:val="26"/>
          <w:szCs w:val="26"/>
          <w:rtl/>
        </w:rPr>
        <w:t>כך הוא מפרש את הפעם הראשונה שב</w:t>
      </w:r>
      <w:r w:rsidR="002F1678" w:rsidRPr="001A5CDD">
        <w:rPr>
          <w:rFonts w:ascii="Times New Roman" w:hAnsi="Times New Roman" w:cs="Times New Roman"/>
          <w:sz w:val="26"/>
          <w:szCs w:val="26"/>
          <w:rtl/>
        </w:rPr>
        <w:t>ה</w:t>
      </w:r>
      <w:r w:rsidR="00422D9C" w:rsidRPr="001A5CDD">
        <w:rPr>
          <w:rFonts w:ascii="Times New Roman" w:hAnsi="Times New Roman" w:cs="Times New Roman"/>
          <w:sz w:val="26"/>
          <w:szCs w:val="26"/>
          <w:rtl/>
        </w:rPr>
        <w:t xml:space="preserve"> מופיע ביטוי זה בפרשת הבריאה</w:t>
      </w:r>
      <w:r w:rsidR="002F1678"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'ויקרא אלהים לאור יום ולחשך קרא לילה' (פס' ה):</w:t>
      </w:r>
    </w:p>
    <w:p w:rsidR="008B0E4B" w:rsidRPr="001A5CDD" w:rsidRDefault="008B0E4B" w:rsidP="001A5CDD">
      <w:pPr>
        <w:spacing w:after="0" w:line="300" w:lineRule="exact"/>
        <w:ind w:firstLine="284"/>
        <w:jc w:val="both"/>
        <w:rPr>
          <w:rFonts w:ascii="Times New Roman" w:hAnsi="Times New Roman" w:cs="Times New Roman"/>
          <w:sz w:val="26"/>
          <w:szCs w:val="26"/>
          <w:rtl/>
        </w:rPr>
      </w:pPr>
    </w:p>
    <w:p w:rsidR="00422D9C" w:rsidRDefault="00422D9C" w:rsidP="00096E45">
      <w:pPr>
        <w:tabs>
          <w:tab w:val="left" w:pos="7370"/>
        </w:tabs>
        <w:spacing w:after="0" w:line="300" w:lineRule="exact"/>
        <w:ind w:left="567"/>
        <w:jc w:val="both"/>
        <w:rPr>
          <w:rFonts w:ascii="Times New Roman" w:hAnsi="Times New Roman" w:cs="Times New Roman" w:hint="cs"/>
          <w:sz w:val="26"/>
          <w:szCs w:val="26"/>
          <w:rtl/>
        </w:rPr>
      </w:pPr>
      <w:r w:rsidRPr="001A5CDD">
        <w:rPr>
          <w:rFonts w:ascii="Times New Roman" w:hAnsi="Times New Roman" w:cs="Times New Roman"/>
          <w:sz w:val="26"/>
          <w:szCs w:val="26"/>
          <w:rtl/>
        </w:rPr>
        <w:t xml:space="preserve">כך כתב משה רבינו כל מקום שאנו רואים בדברי המקום יום ולילה כגון יום ולילה לא </w:t>
      </w:r>
      <w:proofErr w:type="spellStart"/>
      <w:r w:rsidRPr="001A5CDD">
        <w:rPr>
          <w:rFonts w:ascii="Times New Roman" w:hAnsi="Times New Roman" w:cs="Times New Roman"/>
          <w:sz w:val="26"/>
          <w:szCs w:val="26"/>
          <w:rtl/>
        </w:rPr>
        <w:t>ישבותו</w:t>
      </w:r>
      <w:proofErr w:type="spellEnd"/>
      <w:r w:rsidRPr="001A5CDD">
        <w:rPr>
          <w:rFonts w:ascii="Times New Roman" w:hAnsi="Times New Roman" w:cs="Times New Roman"/>
          <w:sz w:val="26"/>
          <w:szCs w:val="26"/>
          <w:rtl/>
        </w:rPr>
        <w:t xml:space="preserve"> הוא האור והחשך שנברא ביום ראשון קורא אותו הקב"ה בכל מקום יום ולילה וכן כל ויקרא אלהים הכתובים בפרשה זו</w:t>
      </w:r>
      <w:r w:rsidR="008B0E4B">
        <w:rPr>
          <w:rFonts w:ascii="Times New Roman" w:hAnsi="Times New Roman" w:cs="Times New Roman" w:hint="cs"/>
          <w:sz w:val="26"/>
          <w:szCs w:val="26"/>
          <w:rtl/>
        </w:rPr>
        <w:t>.</w:t>
      </w:r>
    </w:p>
    <w:p w:rsidR="008B0E4B" w:rsidRPr="001A5CDD" w:rsidRDefault="008B0E4B" w:rsidP="008B0E4B">
      <w:pPr>
        <w:spacing w:after="0" w:line="300" w:lineRule="exact"/>
        <w:ind w:right="567"/>
        <w:jc w:val="both"/>
        <w:rPr>
          <w:rFonts w:ascii="Times New Roman" w:hAnsi="Times New Roman" w:cs="Times New Roman"/>
          <w:sz w:val="26"/>
          <w:szCs w:val="26"/>
          <w:rtl/>
        </w:rPr>
      </w:pPr>
    </w:p>
    <w:p w:rsidR="00422D9C" w:rsidRDefault="00422D9C" w:rsidP="00B70181">
      <w:pPr>
        <w:spacing w:after="0" w:line="300" w:lineRule="exact"/>
        <w:jc w:val="both"/>
        <w:rPr>
          <w:rFonts w:ascii="Times New Roman" w:hAnsi="Times New Roman" w:cs="Times New Roman" w:hint="cs"/>
          <w:sz w:val="26"/>
          <w:szCs w:val="26"/>
          <w:rtl/>
        </w:rPr>
      </w:pPr>
      <w:r w:rsidRPr="001A5CDD">
        <w:rPr>
          <w:rFonts w:ascii="Times New Roman" w:hAnsi="Times New Roman" w:cs="Times New Roman"/>
          <w:sz w:val="26"/>
          <w:szCs w:val="26"/>
          <w:rtl/>
        </w:rPr>
        <w:t>כלומר לא בשעת הבריאה קרא אל</w:t>
      </w:r>
      <w:r w:rsidR="002F1678" w:rsidRPr="001A5CDD">
        <w:rPr>
          <w:rFonts w:ascii="Times New Roman" w:hAnsi="Times New Roman" w:cs="Times New Roman"/>
          <w:sz w:val="26"/>
          <w:szCs w:val="26"/>
          <w:rtl/>
        </w:rPr>
        <w:t>ו</w:t>
      </w:r>
      <w:r w:rsidRPr="001A5CDD">
        <w:rPr>
          <w:rFonts w:ascii="Times New Roman" w:hAnsi="Times New Roman" w:cs="Times New Roman"/>
          <w:sz w:val="26"/>
          <w:szCs w:val="26"/>
          <w:rtl/>
        </w:rPr>
        <w:t>הים שמות לאור, לחושך וכ</w:t>
      </w:r>
      <w:r w:rsidR="009178AE" w:rsidRPr="001A5CDD">
        <w:rPr>
          <w:rFonts w:ascii="Times New Roman" w:hAnsi="Times New Roman" w:cs="Times New Roman"/>
          <w:sz w:val="26"/>
          <w:szCs w:val="26"/>
          <w:rtl/>
        </w:rPr>
        <w:t>ד</w:t>
      </w:r>
      <w:r w:rsidRPr="001A5CDD">
        <w:rPr>
          <w:rFonts w:ascii="Times New Roman" w:hAnsi="Times New Roman" w:cs="Times New Roman"/>
          <w:sz w:val="26"/>
          <w:szCs w:val="26"/>
          <w:rtl/>
        </w:rPr>
        <w:t>', אלא ביטויים כגון אלה הם מפתח שנתן משה לקוראים להבנת דברי האל בהמשך המקרא. כל מקום שנמצא</w:t>
      </w:r>
      <w:r w:rsidR="002F1678" w:rsidRPr="001A5CDD">
        <w:rPr>
          <w:rFonts w:ascii="Times New Roman" w:hAnsi="Times New Roman" w:cs="Times New Roman"/>
          <w:sz w:val="26"/>
          <w:szCs w:val="26"/>
          <w:rtl/>
        </w:rPr>
        <w:t xml:space="preserve"> בו</w:t>
      </w:r>
      <w:r w:rsidRPr="001A5CDD">
        <w:rPr>
          <w:rFonts w:ascii="Times New Roman" w:hAnsi="Times New Roman" w:cs="Times New Roman"/>
          <w:sz w:val="26"/>
          <w:szCs w:val="26"/>
          <w:rtl/>
        </w:rPr>
        <w:t xml:space="preserve"> את השמות יום, לילה וכ</w:t>
      </w:r>
      <w:r w:rsidR="009178AE" w:rsidRPr="001A5CDD">
        <w:rPr>
          <w:rFonts w:ascii="Times New Roman" w:hAnsi="Times New Roman" w:cs="Times New Roman"/>
          <w:sz w:val="26"/>
          <w:szCs w:val="26"/>
          <w:rtl/>
        </w:rPr>
        <w:t>ד</w:t>
      </w:r>
      <w:r w:rsidRPr="001A5CDD">
        <w:rPr>
          <w:rFonts w:ascii="Times New Roman" w:hAnsi="Times New Roman" w:cs="Times New Roman"/>
          <w:sz w:val="26"/>
          <w:szCs w:val="26"/>
          <w:rtl/>
        </w:rPr>
        <w:t>'</w:t>
      </w:r>
      <w:r w:rsidR="002F1678"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נבין שהכוונה לאור, לחושך וכ</w:t>
      </w:r>
      <w:r w:rsidR="009178AE" w:rsidRPr="001A5CDD">
        <w:rPr>
          <w:rFonts w:ascii="Times New Roman" w:hAnsi="Times New Roman" w:cs="Times New Roman"/>
          <w:sz w:val="26"/>
          <w:szCs w:val="26"/>
          <w:rtl/>
        </w:rPr>
        <w:t>ד</w:t>
      </w:r>
      <w:r w:rsidRPr="001A5CDD">
        <w:rPr>
          <w:rFonts w:ascii="Times New Roman" w:hAnsi="Times New Roman" w:cs="Times New Roman"/>
          <w:sz w:val="26"/>
          <w:szCs w:val="26"/>
          <w:rtl/>
        </w:rPr>
        <w:t>'</w:t>
      </w:r>
      <w:r w:rsidR="002F1678"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שמסופר שנבראו בימי הבריאה.</w:t>
      </w:r>
      <w:r w:rsidRPr="001A5CDD">
        <w:rPr>
          <w:rStyle w:val="a5"/>
          <w:rFonts w:ascii="Times New Roman" w:hAnsi="Times New Roman"/>
          <w:sz w:val="26"/>
          <w:szCs w:val="26"/>
          <w:rtl/>
        </w:rPr>
        <w:footnoteReference w:id="29"/>
      </w:r>
      <w:r w:rsidR="00390432">
        <w:rPr>
          <w:rFonts w:ascii="Times New Roman" w:hAnsi="Times New Roman" w:cs="Times New Roman"/>
          <w:sz w:val="26"/>
          <w:szCs w:val="26"/>
          <w:rtl/>
        </w:rPr>
        <w:t xml:space="preserve"> </w:t>
      </w:r>
      <w:r w:rsidRPr="001A5CDD">
        <w:rPr>
          <w:rFonts w:ascii="Times New Roman" w:hAnsi="Times New Roman" w:cs="Times New Roman"/>
          <w:sz w:val="26"/>
          <w:szCs w:val="26"/>
          <w:rtl/>
        </w:rPr>
        <w:t>את דבריו אלה תומך רשב"ם בראיה</w:t>
      </w:r>
      <w:r w:rsidR="002F1678"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ואלה דבריו בהמשך שם:</w:t>
      </w:r>
    </w:p>
    <w:p w:rsidR="008B0E4B" w:rsidRPr="001A5CDD" w:rsidRDefault="008B0E4B" w:rsidP="001A5CDD">
      <w:pPr>
        <w:spacing w:after="0" w:line="300" w:lineRule="exact"/>
        <w:ind w:firstLine="284"/>
        <w:jc w:val="both"/>
        <w:rPr>
          <w:rFonts w:ascii="Times New Roman" w:hAnsi="Times New Roman" w:cs="Times New Roman"/>
          <w:sz w:val="26"/>
          <w:szCs w:val="26"/>
          <w:rtl/>
        </w:rPr>
      </w:pPr>
    </w:p>
    <w:p w:rsidR="00422D9C" w:rsidRPr="001A5CDD" w:rsidRDefault="00422D9C" w:rsidP="00096E45">
      <w:pPr>
        <w:spacing w:after="0" w:line="300" w:lineRule="exact"/>
        <w:ind w:left="567"/>
        <w:jc w:val="both"/>
        <w:rPr>
          <w:rFonts w:ascii="Times New Roman" w:hAnsi="Times New Roman" w:cs="Times New Roman"/>
          <w:sz w:val="26"/>
          <w:szCs w:val="26"/>
          <w:rtl/>
        </w:rPr>
      </w:pPr>
      <w:r w:rsidRPr="001A5CDD">
        <w:rPr>
          <w:rFonts w:ascii="Times New Roman" w:hAnsi="Times New Roman" w:cs="Times New Roman"/>
          <w:sz w:val="26"/>
          <w:szCs w:val="26"/>
          <w:rtl/>
        </w:rPr>
        <w:t xml:space="preserve">וכן 'ויקרא משה להושע בן נון יהושע' (במ' </w:t>
      </w:r>
      <w:proofErr w:type="spellStart"/>
      <w:r w:rsidRPr="001A5CDD">
        <w:rPr>
          <w:rFonts w:ascii="Times New Roman" w:hAnsi="Times New Roman" w:cs="Times New Roman"/>
          <w:sz w:val="26"/>
          <w:szCs w:val="26"/>
          <w:rtl/>
        </w:rPr>
        <w:t>יג</w:t>
      </w:r>
      <w:proofErr w:type="spellEnd"/>
      <w:r w:rsidRPr="001A5CDD">
        <w:rPr>
          <w:rFonts w:ascii="Times New Roman" w:hAnsi="Times New Roman" w:cs="Times New Roman"/>
          <w:sz w:val="26"/>
          <w:szCs w:val="26"/>
          <w:rtl/>
        </w:rPr>
        <w:t xml:space="preserve">, </w:t>
      </w:r>
      <w:proofErr w:type="spellStart"/>
      <w:r w:rsidRPr="001A5CDD">
        <w:rPr>
          <w:rFonts w:ascii="Times New Roman" w:hAnsi="Times New Roman" w:cs="Times New Roman"/>
          <w:sz w:val="26"/>
          <w:szCs w:val="26"/>
          <w:rtl/>
        </w:rPr>
        <w:t>טז</w:t>
      </w:r>
      <w:proofErr w:type="spellEnd"/>
      <w:r w:rsidRPr="001A5CDD">
        <w:rPr>
          <w:rFonts w:ascii="Times New Roman" w:hAnsi="Times New Roman" w:cs="Times New Roman"/>
          <w:sz w:val="26"/>
          <w:szCs w:val="26"/>
          <w:rtl/>
        </w:rPr>
        <w:t xml:space="preserve">), האמור למעלה 'למטה אפרים הושע בן נון' (שם, ח), הוא אותו שקרא משה יהושע בן נון שמינהו קודם לכן משרתו בביתו, שכן דרך המלכים הממנים אנשים על ביתם לחדש להם שם כמו שנאמר 'ויקרא פרעה שם יוסף צפנת פענח' (בר' </w:t>
      </w:r>
      <w:proofErr w:type="spellStart"/>
      <w:r w:rsidRPr="001A5CDD">
        <w:rPr>
          <w:rFonts w:ascii="Times New Roman" w:hAnsi="Times New Roman" w:cs="Times New Roman"/>
          <w:sz w:val="26"/>
          <w:szCs w:val="26"/>
          <w:rtl/>
        </w:rPr>
        <w:t>מא</w:t>
      </w:r>
      <w:proofErr w:type="spellEnd"/>
      <w:r w:rsidRPr="001A5CDD">
        <w:rPr>
          <w:rFonts w:ascii="Times New Roman" w:hAnsi="Times New Roman" w:cs="Times New Roman"/>
          <w:sz w:val="26"/>
          <w:szCs w:val="26"/>
          <w:rtl/>
        </w:rPr>
        <w:t>, מה), 'ויקרא</w:t>
      </w:r>
      <w:r w:rsidR="008B0E4B">
        <w:rPr>
          <w:rFonts w:ascii="Times New Roman" w:hAnsi="Times New Roman" w:cs="Times New Roman"/>
          <w:sz w:val="26"/>
          <w:szCs w:val="26"/>
          <w:rtl/>
        </w:rPr>
        <w:t xml:space="preserve"> לדניאל </w:t>
      </w:r>
      <w:proofErr w:type="spellStart"/>
      <w:r w:rsidR="008B0E4B">
        <w:rPr>
          <w:rFonts w:ascii="Times New Roman" w:hAnsi="Times New Roman" w:cs="Times New Roman"/>
          <w:sz w:val="26"/>
          <w:szCs w:val="26"/>
          <w:rtl/>
        </w:rPr>
        <w:t>בלטשצר</w:t>
      </w:r>
      <w:proofErr w:type="spellEnd"/>
      <w:r w:rsidR="008B0E4B">
        <w:rPr>
          <w:rFonts w:ascii="Times New Roman" w:hAnsi="Times New Roman" w:cs="Times New Roman"/>
          <w:sz w:val="26"/>
          <w:szCs w:val="26"/>
          <w:rtl/>
        </w:rPr>
        <w:t>' וגו' (</w:t>
      </w:r>
      <w:proofErr w:type="spellStart"/>
      <w:r w:rsidR="008B0E4B">
        <w:rPr>
          <w:rFonts w:ascii="Times New Roman" w:hAnsi="Times New Roman" w:cs="Times New Roman"/>
          <w:sz w:val="26"/>
          <w:szCs w:val="26"/>
          <w:rtl/>
        </w:rPr>
        <w:t>דנ</w:t>
      </w:r>
      <w:proofErr w:type="spellEnd"/>
      <w:r w:rsidR="008B0E4B">
        <w:rPr>
          <w:rFonts w:ascii="Times New Roman" w:hAnsi="Times New Roman" w:cs="Times New Roman"/>
          <w:sz w:val="26"/>
          <w:szCs w:val="26"/>
          <w:rtl/>
        </w:rPr>
        <w:t>' א, ז)</w:t>
      </w:r>
      <w:r w:rsidR="008B0E4B">
        <w:rPr>
          <w:rFonts w:ascii="Times New Roman" w:hAnsi="Times New Roman" w:cs="Times New Roman" w:hint="cs"/>
          <w:sz w:val="26"/>
          <w:szCs w:val="26"/>
          <w:rtl/>
        </w:rPr>
        <w:t>.</w:t>
      </w:r>
    </w:p>
    <w:p w:rsidR="008B0E4B" w:rsidRDefault="008B0E4B" w:rsidP="001A5CDD">
      <w:pPr>
        <w:spacing w:after="0" w:line="300" w:lineRule="exact"/>
        <w:ind w:firstLine="284"/>
        <w:jc w:val="both"/>
        <w:rPr>
          <w:rFonts w:ascii="Times New Roman" w:hAnsi="Times New Roman" w:cs="Times New Roman" w:hint="cs"/>
          <w:sz w:val="26"/>
          <w:szCs w:val="26"/>
          <w:rtl/>
        </w:rPr>
      </w:pPr>
    </w:p>
    <w:p w:rsidR="00422D9C" w:rsidRDefault="00422D9C" w:rsidP="00B70181">
      <w:pPr>
        <w:spacing w:after="0" w:line="300" w:lineRule="exact"/>
        <w:jc w:val="both"/>
        <w:rPr>
          <w:rFonts w:ascii="Times New Roman" w:hAnsi="Times New Roman" w:cs="Times New Roman" w:hint="cs"/>
          <w:sz w:val="26"/>
          <w:szCs w:val="26"/>
          <w:rtl/>
        </w:rPr>
      </w:pPr>
      <w:r w:rsidRPr="001A5CDD">
        <w:rPr>
          <w:rFonts w:ascii="Times New Roman" w:hAnsi="Times New Roman" w:cs="Times New Roman"/>
          <w:sz w:val="26"/>
          <w:szCs w:val="26"/>
          <w:rtl/>
        </w:rPr>
        <w:t xml:space="preserve">רשב"ם מוכיח שאף-על-פי שכתוב בסיפור המרגלים ''ויקרא משה להושע בן נון יהושע' (במ' </w:t>
      </w:r>
      <w:proofErr w:type="spellStart"/>
      <w:r w:rsidRPr="001A5CDD">
        <w:rPr>
          <w:rFonts w:ascii="Times New Roman" w:hAnsi="Times New Roman" w:cs="Times New Roman"/>
          <w:sz w:val="26"/>
          <w:szCs w:val="26"/>
          <w:rtl/>
        </w:rPr>
        <w:t>יג</w:t>
      </w:r>
      <w:proofErr w:type="spellEnd"/>
      <w:r w:rsidRPr="001A5CDD">
        <w:rPr>
          <w:rFonts w:ascii="Times New Roman" w:hAnsi="Times New Roman" w:cs="Times New Roman"/>
          <w:sz w:val="26"/>
          <w:szCs w:val="26"/>
          <w:rtl/>
        </w:rPr>
        <w:t>,</w:t>
      </w:r>
      <w:r w:rsidR="002F1678" w:rsidRPr="001A5CDD">
        <w:rPr>
          <w:rFonts w:ascii="Times New Roman" w:hAnsi="Times New Roman" w:cs="Times New Roman"/>
          <w:sz w:val="26"/>
          <w:szCs w:val="26"/>
          <w:rtl/>
        </w:rPr>
        <w:t xml:space="preserve"> </w:t>
      </w:r>
      <w:proofErr w:type="spellStart"/>
      <w:r w:rsidRPr="001A5CDD">
        <w:rPr>
          <w:rFonts w:ascii="Times New Roman" w:hAnsi="Times New Roman" w:cs="Times New Roman"/>
          <w:sz w:val="26"/>
          <w:szCs w:val="26"/>
          <w:rtl/>
        </w:rPr>
        <w:t>יז</w:t>
      </w:r>
      <w:proofErr w:type="spellEnd"/>
      <w:r w:rsidRPr="001A5CDD">
        <w:rPr>
          <w:rFonts w:ascii="Times New Roman" w:hAnsi="Times New Roman" w:cs="Times New Roman"/>
          <w:sz w:val="26"/>
          <w:szCs w:val="26"/>
          <w:rtl/>
        </w:rPr>
        <w:t xml:space="preserve">), הקריאה לא התרחשה בזמן שילוח המרגלים אלא לפני כן, שכן בכמה מקומות לפני סיפור המרגלים כבר נזכר יהושע בשמו זה (שמ' </w:t>
      </w:r>
      <w:proofErr w:type="spellStart"/>
      <w:r w:rsidRPr="001A5CDD">
        <w:rPr>
          <w:rFonts w:ascii="Times New Roman" w:hAnsi="Times New Roman" w:cs="Times New Roman"/>
          <w:sz w:val="26"/>
          <w:szCs w:val="26"/>
          <w:rtl/>
        </w:rPr>
        <w:t>יז</w:t>
      </w:r>
      <w:proofErr w:type="spellEnd"/>
      <w:r w:rsidRPr="001A5CDD">
        <w:rPr>
          <w:rFonts w:ascii="Times New Roman" w:hAnsi="Times New Roman" w:cs="Times New Roman"/>
          <w:sz w:val="26"/>
          <w:szCs w:val="26"/>
          <w:rtl/>
        </w:rPr>
        <w:t>, ח-</w:t>
      </w:r>
      <w:proofErr w:type="spellStart"/>
      <w:r w:rsidRPr="001A5CDD">
        <w:rPr>
          <w:rFonts w:ascii="Times New Roman" w:hAnsi="Times New Roman" w:cs="Times New Roman"/>
          <w:sz w:val="26"/>
          <w:szCs w:val="26"/>
          <w:rtl/>
        </w:rPr>
        <w:t>טז</w:t>
      </w:r>
      <w:proofErr w:type="spellEnd"/>
      <w:r w:rsidRPr="001A5CDD">
        <w:rPr>
          <w:rFonts w:ascii="Times New Roman" w:hAnsi="Times New Roman" w:cs="Times New Roman"/>
          <w:sz w:val="26"/>
          <w:szCs w:val="26"/>
          <w:rtl/>
        </w:rPr>
        <w:t xml:space="preserve">; כד, </w:t>
      </w:r>
      <w:proofErr w:type="spellStart"/>
      <w:r w:rsidRPr="001A5CDD">
        <w:rPr>
          <w:rFonts w:ascii="Times New Roman" w:hAnsi="Times New Roman" w:cs="Times New Roman"/>
          <w:sz w:val="26"/>
          <w:szCs w:val="26"/>
          <w:rtl/>
        </w:rPr>
        <w:t>יג</w:t>
      </w:r>
      <w:proofErr w:type="spellEnd"/>
      <w:r w:rsidRPr="001A5CDD">
        <w:rPr>
          <w:rFonts w:ascii="Times New Roman" w:hAnsi="Times New Roman" w:cs="Times New Roman"/>
          <w:sz w:val="26"/>
          <w:szCs w:val="26"/>
          <w:rtl/>
        </w:rPr>
        <w:t xml:space="preserve">; לב, </w:t>
      </w:r>
      <w:proofErr w:type="spellStart"/>
      <w:r w:rsidRPr="001A5CDD">
        <w:rPr>
          <w:rFonts w:ascii="Times New Roman" w:hAnsi="Times New Roman" w:cs="Times New Roman"/>
          <w:sz w:val="26"/>
          <w:szCs w:val="26"/>
          <w:rtl/>
        </w:rPr>
        <w:t>יז</w:t>
      </w:r>
      <w:proofErr w:type="spellEnd"/>
      <w:r w:rsidRPr="001A5CDD">
        <w:rPr>
          <w:rFonts w:ascii="Times New Roman" w:hAnsi="Times New Roman" w:cs="Times New Roman"/>
          <w:sz w:val="26"/>
          <w:szCs w:val="26"/>
          <w:rtl/>
        </w:rPr>
        <w:t xml:space="preserve">; לג, יא; במ' יא, כח). רשב"ם מוסיף ומתאר את הנסיבות שהובילו לקריאת </w:t>
      </w:r>
      <w:r w:rsidR="0070130D" w:rsidRPr="001A5CDD">
        <w:rPr>
          <w:rFonts w:ascii="Times New Roman" w:hAnsi="Times New Roman" w:cs="Times New Roman"/>
          <w:sz w:val="26"/>
          <w:szCs w:val="26"/>
          <w:rtl/>
        </w:rPr>
        <w:t>השם</w:t>
      </w:r>
      <w:r w:rsidRPr="001A5CDD">
        <w:rPr>
          <w:rFonts w:ascii="Times New Roman" w:hAnsi="Times New Roman" w:cs="Times New Roman"/>
          <w:sz w:val="26"/>
          <w:szCs w:val="26"/>
          <w:rtl/>
        </w:rPr>
        <w:t xml:space="preserve"> יהושע. היות שב</w:t>
      </w:r>
      <w:r w:rsidR="0070130D" w:rsidRPr="001A5CDD">
        <w:rPr>
          <w:rFonts w:ascii="Times New Roman" w:hAnsi="Times New Roman" w:cs="Times New Roman"/>
          <w:sz w:val="26"/>
          <w:szCs w:val="26"/>
          <w:rtl/>
        </w:rPr>
        <w:t>כמה</w:t>
      </w:r>
      <w:r w:rsidRPr="001A5CDD">
        <w:rPr>
          <w:rFonts w:ascii="Times New Roman" w:hAnsi="Times New Roman" w:cs="Times New Roman"/>
          <w:sz w:val="26"/>
          <w:szCs w:val="26"/>
          <w:rtl/>
        </w:rPr>
        <w:t xml:space="preserve"> מהמקראות נזכר יהושע בש</w:t>
      </w:r>
      <w:r w:rsidR="0070130D" w:rsidRPr="001A5CDD">
        <w:rPr>
          <w:rFonts w:ascii="Times New Roman" w:hAnsi="Times New Roman" w:cs="Times New Roman"/>
          <w:sz w:val="26"/>
          <w:szCs w:val="26"/>
          <w:rtl/>
        </w:rPr>
        <w:t>ם זה</w:t>
      </w:r>
      <w:r w:rsidRPr="001A5CDD">
        <w:rPr>
          <w:rFonts w:ascii="Times New Roman" w:hAnsi="Times New Roman" w:cs="Times New Roman"/>
          <w:sz w:val="26"/>
          <w:szCs w:val="26"/>
          <w:rtl/>
        </w:rPr>
        <w:t xml:space="preserve"> כמשרת משה (שמ' כד,</w:t>
      </w:r>
      <w:r w:rsidR="00390432">
        <w:rPr>
          <w:rFonts w:ascii="Times New Roman" w:hAnsi="Times New Roman" w:cs="Times New Roman" w:hint="cs"/>
          <w:sz w:val="26"/>
          <w:szCs w:val="26"/>
          <w:rtl/>
        </w:rPr>
        <w:t xml:space="preserve"> </w:t>
      </w:r>
      <w:proofErr w:type="spellStart"/>
      <w:r w:rsidRPr="001A5CDD">
        <w:rPr>
          <w:rFonts w:ascii="Times New Roman" w:hAnsi="Times New Roman" w:cs="Times New Roman"/>
          <w:sz w:val="26"/>
          <w:szCs w:val="26"/>
          <w:rtl/>
        </w:rPr>
        <w:t>יג</w:t>
      </w:r>
      <w:proofErr w:type="spellEnd"/>
      <w:r w:rsidRPr="001A5CDD">
        <w:rPr>
          <w:rFonts w:ascii="Times New Roman" w:hAnsi="Times New Roman" w:cs="Times New Roman"/>
          <w:sz w:val="26"/>
          <w:szCs w:val="26"/>
          <w:rtl/>
        </w:rPr>
        <w:t xml:space="preserve">; לג, יא; </w:t>
      </w:r>
      <w:proofErr w:type="spellStart"/>
      <w:r w:rsidRPr="001A5CDD">
        <w:rPr>
          <w:rFonts w:ascii="Times New Roman" w:hAnsi="Times New Roman" w:cs="Times New Roman"/>
          <w:sz w:val="26"/>
          <w:szCs w:val="26"/>
          <w:rtl/>
        </w:rPr>
        <w:t>במ</w:t>
      </w:r>
      <w:proofErr w:type="spellEnd"/>
      <w:r w:rsidRPr="001A5CDD">
        <w:rPr>
          <w:rFonts w:ascii="Times New Roman" w:hAnsi="Times New Roman" w:cs="Times New Roman"/>
          <w:sz w:val="26"/>
          <w:szCs w:val="26"/>
          <w:rtl/>
        </w:rPr>
        <w:t>' יא, כח),</w:t>
      </w:r>
      <w:r w:rsidRPr="001A5CDD">
        <w:rPr>
          <w:rStyle w:val="a5"/>
          <w:rFonts w:ascii="Times New Roman" w:hAnsi="Times New Roman"/>
          <w:sz w:val="26"/>
          <w:szCs w:val="26"/>
          <w:rtl/>
        </w:rPr>
        <w:footnoteReference w:id="30"/>
      </w:r>
      <w:r w:rsidRPr="001A5CDD">
        <w:rPr>
          <w:rFonts w:ascii="Times New Roman" w:hAnsi="Times New Roman" w:cs="Times New Roman"/>
          <w:sz w:val="26"/>
          <w:szCs w:val="26"/>
          <w:rtl/>
        </w:rPr>
        <w:t xml:space="preserve"> מציע רשב"ם </w:t>
      </w:r>
      <w:r w:rsidR="0070130D" w:rsidRPr="001A5CDD">
        <w:rPr>
          <w:rFonts w:ascii="Times New Roman" w:hAnsi="Times New Roman" w:cs="Times New Roman"/>
          <w:sz w:val="26"/>
          <w:szCs w:val="26"/>
          <w:rtl/>
        </w:rPr>
        <w:t>ש</w:t>
      </w:r>
      <w:r w:rsidRPr="001A5CDD">
        <w:rPr>
          <w:rFonts w:ascii="Times New Roman" w:hAnsi="Times New Roman" w:cs="Times New Roman"/>
          <w:sz w:val="26"/>
          <w:szCs w:val="26"/>
          <w:rtl/>
        </w:rPr>
        <w:t>קריאת השם התרחשה בעת מינויו של יהושע לתפקידו, שכן דרכם של מלכים הממנים משרתים לשנות את שמם בעת המינוי</w:t>
      </w:r>
      <w:r w:rsidR="0070130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והוא מביא כמה דוגמאות.</w:t>
      </w:r>
      <w:r w:rsidRPr="001A5CDD">
        <w:rPr>
          <w:rStyle w:val="a5"/>
          <w:rFonts w:ascii="Times New Roman" w:hAnsi="Times New Roman"/>
          <w:sz w:val="26"/>
          <w:szCs w:val="26"/>
          <w:rtl/>
        </w:rPr>
        <w:footnoteReference w:id="31"/>
      </w:r>
      <w:r w:rsidRPr="001A5CDD">
        <w:rPr>
          <w:rFonts w:ascii="Times New Roman" w:hAnsi="Times New Roman" w:cs="Times New Roman"/>
          <w:sz w:val="26"/>
          <w:szCs w:val="26"/>
          <w:rtl/>
        </w:rPr>
        <w:t xml:space="preserve"> ההבנה שהמילים 'ויקרא משה להושע בן נון יהושע' אינן חלק מן הרצף הסיפורי של שילוח המרגלים אלא מציינות מאורע </w:t>
      </w:r>
      <w:r w:rsidR="0070130D" w:rsidRPr="001A5CDD">
        <w:rPr>
          <w:rFonts w:ascii="Times New Roman" w:hAnsi="Times New Roman" w:cs="Times New Roman"/>
          <w:sz w:val="26"/>
          <w:szCs w:val="26"/>
          <w:rtl/>
        </w:rPr>
        <w:t>קודם</w:t>
      </w:r>
      <w:r w:rsidRPr="001A5CDD">
        <w:rPr>
          <w:rFonts w:ascii="Times New Roman" w:hAnsi="Times New Roman" w:cs="Times New Roman"/>
          <w:sz w:val="26"/>
          <w:szCs w:val="26"/>
          <w:rtl/>
        </w:rPr>
        <w:t xml:space="preserve"> מאפשרת </w:t>
      </w:r>
      <w:proofErr w:type="spellStart"/>
      <w:r w:rsidRPr="001A5CDD">
        <w:rPr>
          <w:rFonts w:ascii="Times New Roman" w:hAnsi="Times New Roman" w:cs="Times New Roman"/>
          <w:sz w:val="26"/>
          <w:szCs w:val="26"/>
          <w:rtl/>
        </w:rPr>
        <w:t>לרשב"ם</w:t>
      </w:r>
      <w:proofErr w:type="spellEnd"/>
      <w:r w:rsidRPr="001A5CDD">
        <w:rPr>
          <w:rFonts w:ascii="Times New Roman" w:hAnsi="Times New Roman" w:cs="Times New Roman"/>
          <w:sz w:val="26"/>
          <w:szCs w:val="26"/>
          <w:rtl/>
        </w:rPr>
        <w:t xml:space="preserve"> להוציא גם את הביטויים הדומים בפרשת הבריאה מן הרצף הסיפורי ולבארם כהערה של משה שאינה חלק מסיפור הבריאה.</w:t>
      </w:r>
      <w:r w:rsidR="00472FE7">
        <w:rPr>
          <w:rFonts w:ascii="Times New Roman" w:hAnsi="Times New Roman" w:cs="Times New Roman" w:hint="cs"/>
          <w:sz w:val="26"/>
          <w:szCs w:val="26"/>
          <w:rtl/>
        </w:rPr>
        <w:t xml:space="preserve"> </w:t>
      </w:r>
      <w:r w:rsidRPr="001A5CDD">
        <w:rPr>
          <w:rFonts w:ascii="Times New Roman" w:hAnsi="Times New Roman" w:cs="Times New Roman"/>
          <w:sz w:val="26"/>
          <w:szCs w:val="26"/>
          <w:rtl/>
        </w:rPr>
        <w:t xml:space="preserve">ומכאן לדברי רשב"ם </w:t>
      </w:r>
      <w:r w:rsidR="0070130D" w:rsidRPr="001A5CDD">
        <w:rPr>
          <w:rFonts w:ascii="Times New Roman" w:hAnsi="Times New Roman" w:cs="Times New Roman"/>
          <w:sz w:val="26"/>
          <w:szCs w:val="26"/>
          <w:rtl/>
        </w:rPr>
        <w:t>בדבר השמים והארץ</w:t>
      </w:r>
      <w:r w:rsidRPr="001A5CDD">
        <w:rPr>
          <w:rFonts w:ascii="Times New Roman" w:hAnsi="Times New Roman" w:cs="Times New Roman"/>
          <w:sz w:val="26"/>
          <w:szCs w:val="26"/>
          <w:rtl/>
        </w:rPr>
        <w:t>. בדבריו על הכתוב 'ויקרא אלהים לרקיע שמים' (פס' ח) אומר רשב"ם:</w:t>
      </w:r>
    </w:p>
    <w:p w:rsidR="008B0E4B" w:rsidRPr="001A5CDD" w:rsidRDefault="008B0E4B" w:rsidP="001A5CDD">
      <w:pPr>
        <w:spacing w:after="0" w:line="300" w:lineRule="exact"/>
        <w:ind w:firstLine="284"/>
        <w:jc w:val="both"/>
        <w:rPr>
          <w:rFonts w:ascii="Times New Roman" w:hAnsi="Times New Roman" w:cs="Times New Roman"/>
          <w:sz w:val="26"/>
          <w:szCs w:val="26"/>
          <w:rtl/>
        </w:rPr>
      </w:pPr>
    </w:p>
    <w:p w:rsidR="00422D9C" w:rsidRPr="001A5CDD" w:rsidRDefault="00422D9C" w:rsidP="00096E45">
      <w:pPr>
        <w:spacing w:after="0" w:line="300" w:lineRule="exact"/>
        <w:ind w:left="567"/>
        <w:jc w:val="both"/>
        <w:rPr>
          <w:rFonts w:ascii="Times New Roman" w:hAnsi="Times New Roman" w:cs="Times New Roman"/>
          <w:sz w:val="26"/>
          <w:szCs w:val="26"/>
          <w:rtl/>
        </w:rPr>
      </w:pPr>
      <w:r w:rsidRPr="001A5CDD">
        <w:rPr>
          <w:rFonts w:ascii="Times New Roman" w:hAnsi="Times New Roman" w:cs="Times New Roman"/>
          <w:sz w:val="26"/>
          <w:szCs w:val="26"/>
          <w:rtl/>
        </w:rPr>
        <w:t xml:space="preserve">כמו שפירשתי למעלה, כלומר הוא נקרא שמים בכל מקום בתורה. ושמים העליונים היו בכלל שמי השמים וכל צבאם (נח' ט, ו), והן </w:t>
      </w:r>
      <w:proofErr w:type="spellStart"/>
      <w:r w:rsidRPr="001A5CDD">
        <w:rPr>
          <w:rFonts w:ascii="Times New Roman" w:hAnsi="Times New Roman" w:cs="Times New Roman"/>
          <w:sz w:val="26"/>
          <w:szCs w:val="26"/>
          <w:rtl/>
        </w:rPr>
        <w:t>לי"י</w:t>
      </w:r>
      <w:proofErr w:type="spellEnd"/>
      <w:r w:rsidRPr="001A5CDD">
        <w:rPr>
          <w:rFonts w:ascii="Times New Roman" w:hAnsi="Times New Roman" w:cs="Times New Roman"/>
          <w:sz w:val="26"/>
          <w:szCs w:val="26"/>
          <w:rtl/>
        </w:rPr>
        <w:t xml:space="preserve"> </w:t>
      </w:r>
      <w:proofErr w:type="spellStart"/>
      <w:r w:rsidRPr="001A5CDD">
        <w:rPr>
          <w:rFonts w:ascii="Times New Roman" w:hAnsi="Times New Roman" w:cs="Times New Roman"/>
          <w:sz w:val="26"/>
          <w:szCs w:val="26"/>
          <w:rtl/>
        </w:rPr>
        <w:t>אלהיך</w:t>
      </w:r>
      <w:proofErr w:type="spellEnd"/>
      <w:r w:rsidRPr="001A5CDD">
        <w:rPr>
          <w:rFonts w:ascii="Times New Roman" w:hAnsi="Times New Roman" w:cs="Times New Roman"/>
          <w:sz w:val="26"/>
          <w:szCs w:val="26"/>
          <w:rtl/>
        </w:rPr>
        <w:t xml:space="preserve"> השמים ושמי השמים וגו' (דב' י, יד)</w:t>
      </w:r>
      <w:r w:rsidR="008B0E4B">
        <w:rPr>
          <w:rFonts w:ascii="Times New Roman" w:hAnsi="Times New Roman" w:cs="Times New Roman" w:hint="cs"/>
          <w:sz w:val="26"/>
          <w:szCs w:val="26"/>
          <w:rtl/>
        </w:rPr>
        <w:t>.</w:t>
      </w:r>
    </w:p>
    <w:p w:rsidR="008B0E4B" w:rsidRDefault="008B0E4B" w:rsidP="001A5CDD">
      <w:pPr>
        <w:spacing w:after="0" w:line="300" w:lineRule="exact"/>
        <w:ind w:firstLine="284"/>
        <w:jc w:val="both"/>
        <w:rPr>
          <w:rFonts w:ascii="Times New Roman" w:hAnsi="Times New Roman" w:cs="Times New Roman" w:hint="cs"/>
          <w:sz w:val="26"/>
          <w:szCs w:val="26"/>
          <w:rtl/>
        </w:rPr>
      </w:pPr>
    </w:p>
    <w:p w:rsidR="00422D9C" w:rsidRPr="001A5CDD" w:rsidRDefault="0070130D" w:rsidP="00472FE7">
      <w:pPr>
        <w:spacing w:after="0" w:line="300" w:lineRule="exact"/>
        <w:jc w:val="both"/>
        <w:rPr>
          <w:rFonts w:ascii="Times New Roman" w:hAnsi="Times New Roman" w:cs="Times New Roman"/>
          <w:sz w:val="26"/>
          <w:szCs w:val="26"/>
          <w:rtl/>
        </w:rPr>
      </w:pPr>
      <w:r w:rsidRPr="001A5CDD">
        <w:rPr>
          <w:rFonts w:ascii="Times New Roman" w:hAnsi="Times New Roman" w:cs="Times New Roman"/>
          <w:sz w:val="26"/>
          <w:szCs w:val="26"/>
          <w:rtl/>
        </w:rPr>
        <w:t xml:space="preserve">אמנם </w:t>
      </w:r>
      <w:r w:rsidR="00422D9C" w:rsidRPr="001A5CDD">
        <w:rPr>
          <w:rFonts w:ascii="Times New Roman" w:hAnsi="Times New Roman" w:cs="Times New Roman"/>
          <w:sz w:val="26"/>
          <w:szCs w:val="26"/>
          <w:rtl/>
        </w:rPr>
        <w:t>ניסוחו של קטע זה מעורפל במקצת</w:t>
      </w:r>
      <w:r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ולא מן הנמנע </w:t>
      </w:r>
      <w:r w:rsidRPr="001A5CDD">
        <w:rPr>
          <w:rFonts w:ascii="Times New Roman" w:hAnsi="Times New Roman" w:cs="Times New Roman"/>
          <w:sz w:val="26"/>
          <w:szCs w:val="26"/>
          <w:rtl/>
        </w:rPr>
        <w:t>שחל</w:t>
      </w:r>
      <w:r w:rsidR="00422D9C" w:rsidRPr="001A5CDD">
        <w:rPr>
          <w:rFonts w:ascii="Times New Roman" w:hAnsi="Times New Roman" w:cs="Times New Roman"/>
          <w:sz w:val="26"/>
          <w:szCs w:val="26"/>
          <w:rtl/>
        </w:rPr>
        <w:t xml:space="preserve"> שיבוש במסירתו,</w:t>
      </w:r>
      <w:r w:rsidR="00422D9C" w:rsidRPr="001A5CDD">
        <w:rPr>
          <w:rStyle w:val="a5"/>
          <w:rFonts w:ascii="Times New Roman" w:hAnsi="Times New Roman"/>
          <w:sz w:val="26"/>
          <w:szCs w:val="26"/>
          <w:rtl/>
        </w:rPr>
        <w:footnoteReference w:id="32"/>
      </w:r>
      <w:r w:rsidR="00422D9C" w:rsidRPr="001A5CDD">
        <w:rPr>
          <w:rFonts w:ascii="Times New Roman" w:hAnsi="Times New Roman" w:cs="Times New Roman"/>
          <w:sz w:val="26"/>
          <w:szCs w:val="26"/>
          <w:rtl/>
        </w:rPr>
        <w:t xml:space="preserve"> </w:t>
      </w:r>
      <w:r w:rsidRPr="001A5CDD">
        <w:rPr>
          <w:rFonts w:ascii="Times New Roman" w:hAnsi="Times New Roman" w:cs="Times New Roman"/>
          <w:sz w:val="26"/>
          <w:szCs w:val="26"/>
          <w:rtl/>
        </w:rPr>
        <w:t xml:space="preserve">אולם </w:t>
      </w:r>
      <w:r w:rsidR="00422D9C" w:rsidRPr="001A5CDD">
        <w:rPr>
          <w:rFonts w:ascii="Times New Roman" w:hAnsi="Times New Roman" w:cs="Times New Roman"/>
          <w:sz w:val="26"/>
          <w:szCs w:val="26"/>
          <w:rtl/>
        </w:rPr>
        <w:t>עיקר כוונתו של רשב"ם מוב</w:t>
      </w:r>
      <w:r w:rsidR="00472FE7">
        <w:rPr>
          <w:rFonts w:ascii="Times New Roman" w:hAnsi="Times New Roman" w:cs="Times New Roman" w:hint="cs"/>
          <w:sz w:val="26"/>
          <w:szCs w:val="26"/>
          <w:rtl/>
        </w:rPr>
        <w:t>ן</w:t>
      </w:r>
      <w:r w:rsidR="00422D9C" w:rsidRPr="001A5CDD">
        <w:rPr>
          <w:rFonts w:ascii="Times New Roman" w:hAnsi="Times New Roman" w:cs="Times New Roman"/>
          <w:sz w:val="26"/>
          <w:szCs w:val="26"/>
          <w:rtl/>
        </w:rPr>
        <w:t>. לדבריו</w:t>
      </w:r>
      <w:r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בכל מקום בתורה שבו מופיעה המ</w:t>
      </w:r>
      <w:r w:rsidR="00601AFA" w:rsidRPr="001A5CDD">
        <w:rPr>
          <w:rFonts w:ascii="Times New Roman" w:hAnsi="Times New Roman" w:cs="Times New Roman"/>
          <w:sz w:val="26"/>
          <w:szCs w:val="26"/>
          <w:rtl/>
        </w:rPr>
        <w:t>י</w:t>
      </w:r>
      <w:r w:rsidR="00422D9C" w:rsidRPr="001A5CDD">
        <w:rPr>
          <w:rFonts w:ascii="Times New Roman" w:hAnsi="Times New Roman" w:cs="Times New Roman"/>
          <w:sz w:val="26"/>
          <w:szCs w:val="26"/>
          <w:rtl/>
        </w:rPr>
        <w:t xml:space="preserve">לה שמים משמעה הוא הרקיע שנברא ביום השני של ימי הבריאה. </w:t>
      </w:r>
      <w:r w:rsidRPr="001A5CDD">
        <w:rPr>
          <w:rFonts w:ascii="Times New Roman" w:hAnsi="Times New Roman" w:cs="Times New Roman"/>
          <w:sz w:val="26"/>
          <w:szCs w:val="26"/>
          <w:rtl/>
        </w:rPr>
        <w:t>אבל</w:t>
      </w:r>
      <w:r w:rsidR="00422D9C" w:rsidRPr="001A5CDD">
        <w:rPr>
          <w:rFonts w:ascii="Times New Roman" w:hAnsi="Times New Roman" w:cs="Times New Roman"/>
          <w:sz w:val="26"/>
          <w:szCs w:val="26"/>
          <w:rtl/>
        </w:rPr>
        <w:t xml:space="preserve"> השמים של הפסוק הראשון בתורה הם שמי השמים שנזכרים בספר דברים ובספר נחמיה. </w:t>
      </w:r>
      <w:r w:rsidRPr="001A5CDD">
        <w:rPr>
          <w:rFonts w:ascii="Times New Roman" w:hAnsi="Times New Roman" w:cs="Times New Roman"/>
          <w:sz w:val="26"/>
          <w:szCs w:val="26"/>
          <w:rtl/>
        </w:rPr>
        <w:t xml:space="preserve">זאת </w:t>
      </w:r>
      <w:r w:rsidR="00422D9C" w:rsidRPr="001A5CDD">
        <w:rPr>
          <w:rFonts w:ascii="Times New Roman" w:hAnsi="Times New Roman" w:cs="Times New Roman"/>
          <w:sz w:val="26"/>
          <w:szCs w:val="26"/>
          <w:rtl/>
        </w:rPr>
        <w:t>כוונתן של המילים 'ויקרא אלהים לרקיע שמים'</w:t>
      </w:r>
      <w:r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ומכ</w:t>
      </w:r>
      <w:r w:rsidRPr="001A5CDD">
        <w:rPr>
          <w:rFonts w:ascii="Times New Roman" w:hAnsi="Times New Roman" w:cs="Times New Roman"/>
          <w:sz w:val="26"/>
          <w:szCs w:val="26"/>
          <w:rtl/>
        </w:rPr>
        <w:t>אן</w:t>
      </w:r>
      <w:r w:rsidR="00422D9C" w:rsidRPr="001A5CDD">
        <w:rPr>
          <w:rFonts w:ascii="Times New Roman" w:hAnsi="Times New Roman" w:cs="Times New Roman"/>
          <w:sz w:val="26"/>
          <w:szCs w:val="26"/>
          <w:rtl/>
        </w:rPr>
        <w:t xml:space="preserve"> ניתן להבין </w:t>
      </w:r>
      <w:r w:rsidRPr="001A5CDD">
        <w:rPr>
          <w:rFonts w:ascii="Times New Roman" w:hAnsi="Times New Roman" w:cs="Times New Roman"/>
          <w:sz w:val="26"/>
          <w:szCs w:val="26"/>
          <w:rtl/>
        </w:rPr>
        <w:t>ש</w:t>
      </w:r>
      <w:r w:rsidR="00422D9C" w:rsidRPr="001A5CDD">
        <w:rPr>
          <w:rFonts w:ascii="Times New Roman" w:hAnsi="Times New Roman" w:cs="Times New Roman"/>
          <w:sz w:val="26"/>
          <w:szCs w:val="26"/>
          <w:rtl/>
        </w:rPr>
        <w:t xml:space="preserve">קודם לכן משמעות המילה </w:t>
      </w:r>
      <w:r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שמים</w:t>
      </w:r>
      <w:r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הייתה </w:t>
      </w:r>
      <w:r w:rsidRPr="001A5CDD">
        <w:rPr>
          <w:rFonts w:ascii="Times New Roman" w:hAnsi="Times New Roman" w:cs="Times New Roman"/>
          <w:sz w:val="26"/>
          <w:szCs w:val="26"/>
          <w:rtl/>
        </w:rPr>
        <w:t>אחרת</w:t>
      </w:r>
      <w:r w:rsidR="00422D9C" w:rsidRPr="001A5CDD">
        <w:rPr>
          <w:rFonts w:ascii="Times New Roman" w:hAnsi="Times New Roman" w:cs="Times New Roman"/>
          <w:sz w:val="26"/>
          <w:szCs w:val="26"/>
          <w:rtl/>
        </w:rPr>
        <w:t>.</w:t>
      </w:r>
    </w:p>
    <w:p w:rsidR="00422D9C" w:rsidRPr="001A5CDD" w:rsidRDefault="0070130D" w:rsidP="001A5CDD">
      <w:pPr>
        <w:spacing w:after="0" w:line="300" w:lineRule="exact"/>
        <w:ind w:firstLine="284"/>
        <w:jc w:val="both"/>
        <w:rPr>
          <w:rFonts w:ascii="Times New Roman" w:hAnsi="Times New Roman" w:cs="Times New Roman"/>
          <w:sz w:val="26"/>
          <w:szCs w:val="26"/>
          <w:rtl/>
        </w:rPr>
      </w:pPr>
      <w:r w:rsidRPr="001A5CDD">
        <w:rPr>
          <w:rFonts w:ascii="Times New Roman" w:hAnsi="Times New Roman" w:cs="Times New Roman"/>
          <w:sz w:val="26"/>
          <w:szCs w:val="26"/>
          <w:rtl/>
        </w:rPr>
        <w:t>כיוצא בזה</w:t>
      </w:r>
      <w:r w:rsidR="00422D9C" w:rsidRPr="001A5CDD">
        <w:rPr>
          <w:rFonts w:ascii="Times New Roman" w:hAnsi="Times New Roman" w:cs="Times New Roman"/>
          <w:sz w:val="26"/>
          <w:szCs w:val="26"/>
          <w:rtl/>
        </w:rPr>
        <w:t xml:space="preserve"> הוא מעיר על המ</w:t>
      </w:r>
      <w:r w:rsidRPr="001A5CDD">
        <w:rPr>
          <w:rFonts w:ascii="Times New Roman" w:hAnsi="Times New Roman" w:cs="Times New Roman"/>
          <w:sz w:val="26"/>
          <w:szCs w:val="26"/>
          <w:rtl/>
        </w:rPr>
        <w:t>י</w:t>
      </w:r>
      <w:r w:rsidR="00422D9C" w:rsidRPr="001A5CDD">
        <w:rPr>
          <w:rFonts w:ascii="Times New Roman" w:hAnsi="Times New Roman" w:cs="Times New Roman"/>
          <w:sz w:val="26"/>
          <w:szCs w:val="26"/>
          <w:rtl/>
        </w:rPr>
        <w:t>לים 'ויקרא אלהים ליבשה ארץ': 'כמו שפירשתי למעלה היבשה היא שקרויה ארץ בכל מקום בתורה'. גם כאן צריך להבין את דבריו באופן שמנגיד את הארץ שבשני הפסוקים הראשונים לכל מקום אחר בתורה. הארץ בשני הכתובים הראשונים היא הארץ המכוסה במים</w:t>
      </w:r>
      <w:r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ואילו בכל מקום אחר בתורה הארץ היא היבשה, היינו הארץ לאחר שנקוו ממנה המים.</w:t>
      </w:r>
    </w:p>
    <w:p w:rsidR="00422D9C" w:rsidRPr="001A5CDD" w:rsidRDefault="00422D9C" w:rsidP="001A5CDD">
      <w:pPr>
        <w:spacing w:after="0" w:line="300" w:lineRule="exact"/>
        <w:ind w:firstLine="284"/>
        <w:jc w:val="both"/>
        <w:rPr>
          <w:rFonts w:ascii="Times New Roman" w:hAnsi="Times New Roman" w:cs="Times New Roman"/>
          <w:sz w:val="26"/>
          <w:szCs w:val="26"/>
          <w:rtl/>
        </w:rPr>
      </w:pPr>
      <w:r w:rsidRPr="001A5CDD">
        <w:rPr>
          <w:rFonts w:ascii="Times New Roman" w:hAnsi="Times New Roman" w:cs="Times New Roman"/>
          <w:sz w:val="26"/>
          <w:szCs w:val="26"/>
          <w:rtl/>
        </w:rPr>
        <w:t>נמצא שהשמים והארץ של הפסוק הראשון אינם השמים והארץ המוכרים, שכן הרקיע הוא השמים המוכרים</w:t>
      </w:r>
      <w:r w:rsidR="0070130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והיבשה היא הארץ המוכרת, אבל לפני היווצרות הרקיע ולפני היראות היבשה, השמים והארץ היו אחרים. השמים היו השמים העליונים</w:t>
      </w:r>
      <w:r w:rsidR="0070130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והארץ הייתה הארץ המכוסה במים. </w:t>
      </w:r>
      <w:r w:rsidR="0070130D" w:rsidRPr="001A5CDD">
        <w:rPr>
          <w:rFonts w:ascii="Times New Roman" w:hAnsi="Times New Roman" w:cs="Times New Roman"/>
          <w:sz w:val="26"/>
          <w:szCs w:val="26"/>
          <w:rtl/>
        </w:rPr>
        <w:t xml:space="preserve">לדעת רשב"ם, </w:t>
      </w:r>
      <w:r w:rsidRPr="001A5CDD">
        <w:rPr>
          <w:rFonts w:ascii="Times New Roman" w:hAnsi="Times New Roman" w:cs="Times New Roman"/>
          <w:sz w:val="26"/>
          <w:szCs w:val="26"/>
          <w:rtl/>
        </w:rPr>
        <w:t>ההבחנה בין השמים והארץ הקדומים של שני הפסוקים הראשונים ובין השמים והארץ המוכרים של שאר התורה עולה במפורש מן הכתובים עצמם</w:t>
      </w:r>
      <w:r w:rsidR="0070130D" w:rsidRPr="001A5CDD">
        <w:rPr>
          <w:rFonts w:ascii="Times New Roman" w:hAnsi="Times New Roman" w:cs="Times New Roman"/>
          <w:sz w:val="26"/>
          <w:szCs w:val="26"/>
          <w:rtl/>
        </w:rPr>
        <w:t>, שלדעתו</w:t>
      </w:r>
      <w:r w:rsidRPr="001A5CDD">
        <w:rPr>
          <w:rFonts w:ascii="Times New Roman" w:hAnsi="Times New Roman" w:cs="Times New Roman"/>
          <w:sz w:val="26"/>
          <w:szCs w:val="26"/>
          <w:rtl/>
        </w:rPr>
        <w:t xml:space="preserve"> מדגישים באמצעות ההערות של משה 'ויקרא אלהים לרקיע שמים' ו'ויקרא אלהים ליבשה ארץ' שיש הבדל בין השמים והארץ של הפסוקים הראשונים ובין השמים והארץ של שאר התורה, שהם השמים והארץ המוכרים. רק בעקבות ההבנה שתיאור הבריאה הוא הקדמה לנאמר בעשרת הדיברות ניתן להצדיק את העיסוק במצב שלפני תחילת הבריאה ואת ההפרדה בין השמים והארץ של הפסוק הראשון ובין השמים והארץ המוכרים. </w:t>
      </w:r>
    </w:p>
    <w:p w:rsidR="00422D9C" w:rsidRPr="001A5CDD" w:rsidRDefault="00422D9C" w:rsidP="00472FE7">
      <w:pPr>
        <w:spacing w:after="0" w:line="300" w:lineRule="exact"/>
        <w:ind w:firstLine="284"/>
        <w:jc w:val="both"/>
        <w:rPr>
          <w:rFonts w:ascii="Times New Roman" w:hAnsi="Times New Roman" w:cs="Times New Roman"/>
          <w:sz w:val="26"/>
          <w:szCs w:val="26"/>
          <w:rtl/>
        </w:rPr>
      </w:pPr>
      <w:r w:rsidRPr="001A5CDD">
        <w:rPr>
          <w:rFonts w:ascii="Times New Roman" w:hAnsi="Times New Roman" w:cs="Times New Roman"/>
          <w:sz w:val="26"/>
          <w:szCs w:val="26"/>
          <w:rtl/>
        </w:rPr>
        <w:t>בעזרת הפרדה זו ניתן להבין את הכתובים לדעת רשב"ם ולפתור את הבעיה הרובצת לפתח</w:t>
      </w:r>
      <w:r w:rsidR="0070130D" w:rsidRPr="001A5CDD">
        <w:rPr>
          <w:rFonts w:ascii="Times New Roman" w:hAnsi="Times New Roman" w:cs="Times New Roman"/>
          <w:sz w:val="26"/>
          <w:szCs w:val="26"/>
          <w:rtl/>
        </w:rPr>
        <w:t>ם</w:t>
      </w:r>
      <w:r w:rsidRPr="001A5CDD">
        <w:rPr>
          <w:rFonts w:ascii="Times New Roman" w:hAnsi="Times New Roman" w:cs="Times New Roman"/>
          <w:sz w:val="26"/>
          <w:szCs w:val="26"/>
          <w:rtl/>
        </w:rPr>
        <w:t xml:space="preserve"> של </w:t>
      </w:r>
      <w:proofErr w:type="spellStart"/>
      <w:r w:rsidR="0070130D"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ורש"י</w:t>
      </w:r>
      <w:r w:rsidR="0070130D" w:rsidRPr="001A5CDD">
        <w:rPr>
          <w:rFonts w:ascii="Times New Roman" w:hAnsi="Times New Roman" w:cs="Times New Roman"/>
          <w:sz w:val="26"/>
          <w:szCs w:val="26"/>
          <w:rtl/>
        </w:rPr>
        <w:t xml:space="preserve"> בביאורם</w:t>
      </w:r>
      <w:r w:rsidRPr="001A5CDD">
        <w:rPr>
          <w:rFonts w:ascii="Times New Roman" w:hAnsi="Times New Roman" w:cs="Times New Roman"/>
          <w:sz w:val="26"/>
          <w:szCs w:val="26"/>
          <w:rtl/>
        </w:rPr>
        <w:t xml:space="preserve">. אם השמים והארץ שבפסוק הראשון אינם אלה המוכרים, </w:t>
      </w:r>
      <w:r w:rsidR="0070130D" w:rsidRPr="001A5CDD">
        <w:rPr>
          <w:rFonts w:ascii="Times New Roman" w:hAnsi="Times New Roman" w:cs="Times New Roman"/>
          <w:sz w:val="26"/>
          <w:szCs w:val="26"/>
          <w:rtl/>
        </w:rPr>
        <w:t xml:space="preserve">הרי </w:t>
      </w:r>
      <w:r w:rsidRPr="001A5CDD">
        <w:rPr>
          <w:rFonts w:ascii="Times New Roman" w:hAnsi="Times New Roman" w:cs="Times New Roman"/>
          <w:sz w:val="26"/>
          <w:szCs w:val="26"/>
          <w:rtl/>
        </w:rPr>
        <w:t xml:space="preserve">ניתן לפרש את תיאור הזמן 'בראשית' כמכוון לזמן שאחרי בריאת השמים העליונים והארץ המכוסה במים. בזמן זה 'הארץ היתה תהו ובהו וחשך' וכו', אבל </w:t>
      </w:r>
      <w:r w:rsidR="0070130D" w:rsidRPr="001A5CDD">
        <w:rPr>
          <w:rFonts w:ascii="Times New Roman" w:hAnsi="Times New Roman" w:cs="Times New Roman"/>
          <w:sz w:val="26"/>
          <w:szCs w:val="26"/>
          <w:rtl/>
        </w:rPr>
        <w:t xml:space="preserve">אין </w:t>
      </w:r>
      <w:r w:rsidRPr="001A5CDD">
        <w:rPr>
          <w:rFonts w:ascii="Times New Roman" w:hAnsi="Times New Roman" w:cs="Times New Roman"/>
          <w:sz w:val="26"/>
          <w:szCs w:val="26"/>
          <w:rtl/>
        </w:rPr>
        <w:t>זו הארץ המוכרת</w:t>
      </w:r>
      <w:r w:rsidR="0070130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שכן זו טרם נגלתה. </w:t>
      </w:r>
      <w:proofErr w:type="spellStart"/>
      <w:r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שלתפיסתו ההבדל בין הארץ המכוסה במים </w:t>
      </w:r>
      <w:r w:rsidR="0070130D" w:rsidRPr="001A5CDD">
        <w:rPr>
          <w:rFonts w:ascii="Times New Roman" w:hAnsi="Times New Roman" w:cs="Times New Roman"/>
          <w:sz w:val="26"/>
          <w:szCs w:val="26"/>
          <w:rtl/>
        </w:rPr>
        <w:t xml:space="preserve">לארץ </w:t>
      </w:r>
      <w:r w:rsidRPr="001A5CDD">
        <w:rPr>
          <w:rFonts w:ascii="Times New Roman" w:hAnsi="Times New Roman" w:cs="Times New Roman"/>
          <w:sz w:val="26"/>
          <w:szCs w:val="26"/>
          <w:rtl/>
        </w:rPr>
        <w:t xml:space="preserve">הנראית </w:t>
      </w:r>
      <w:r w:rsidR="0070130D" w:rsidRPr="001A5CDD">
        <w:rPr>
          <w:rFonts w:ascii="Times New Roman" w:hAnsi="Times New Roman" w:cs="Times New Roman"/>
          <w:sz w:val="26"/>
          <w:szCs w:val="26"/>
          <w:rtl/>
        </w:rPr>
        <w:t xml:space="preserve">היום </w:t>
      </w:r>
      <w:r w:rsidRPr="001A5CDD">
        <w:rPr>
          <w:rFonts w:ascii="Times New Roman" w:hAnsi="Times New Roman" w:cs="Times New Roman"/>
          <w:sz w:val="26"/>
          <w:szCs w:val="26"/>
          <w:rtl/>
        </w:rPr>
        <w:t xml:space="preserve">– היבשה – </w:t>
      </w:r>
      <w:r w:rsidR="0070130D" w:rsidRPr="001A5CDD">
        <w:rPr>
          <w:rFonts w:ascii="Times New Roman" w:hAnsi="Times New Roman" w:cs="Times New Roman"/>
          <w:sz w:val="26"/>
          <w:szCs w:val="26"/>
          <w:rtl/>
        </w:rPr>
        <w:t>לא די בו</w:t>
      </w:r>
      <w:r w:rsidRPr="001A5CDD">
        <w:rPr>
          <w:rFonts w:ascii="Times New Roman" w:hAnsi="Times New Roman" w:cs="Times New Roman"/>
          <w:sz w:val="26"/>
          <w:szCs w:val="26"/>
          <w:rtl/>
        </w:rPr>
        <w:t xml:space="preserve"> כדי להעמיד ארץ זו במקביל לשמים העליונים, נאלץ </w:t>
      </w:r>
      <w:r w:rsidR="0070130D" w:rsidRPr="001A5CDD">
        <w:rPr>
          <w:rFonts w:ascii="Times New Roman" w:hAnsi="Times New Roman" w:cs="Times New Roman"/>
          <w:sz w:val="26"/>
          <w:szCs w:val="26"/>
          <w:rtl/>
        </w:rPr>
        <w:t xml:space="preserve">אפוא </w:t>
      </w:r>
      <w:r w:rsidRPr="001A5CDD">
        <w:rPr>
          <w:rFonts w:ascii="Times New Roman" w:hAnsi="Times New Roman" w:cs="Times New Roman"/>
          <w:sz w:val="26"/>
          <w:szCs w:val="26"/>
          <w:rtl/>
        </w:rPr>
        <w:t xml:space="preserve">להסביר שהשמים והארץ שבפסוק הראשון הם המוכרים. </w:t>
      </w:r>
      <w:r w:rsidR="0070130D" w:rsidRPr="001A5CDD">
        <w:rPr>
          <w:rFonts w:ascii="Times New Roman" w:hAnsi="Times New Roman" w:cs="Times New Roman"/>
          <w:sz w:val="26"/>
          <w:szCs w:val="26"/>
          <w:rtl/>
        </w:rPr>
        <w:t>ו</w:t>
      </w:r>
      <w:r w:rsidRPr="001A5CDD">
        <w:rPr>
          <w:rFonts w:ascii="Times New Roman" w:hAnsi="Times New Roman" w:cs="Times New Roman"/>
          <w:sz w:val="26"/>
          <w:szCs w:val="26"/>
          <w:rtl/>
        </w:rPr>
        <w:t xml:space="preserve">מאחר </w:t>
      </w:r>
      <w:r w:rsidR="0070130D" w:rsidRPr="001A5CDD">
        <w:rPr>
          <w:rFonts w:ascii="Times New Roman" w:hAnsi="Times New Roman" w:cs="Times New Roman"/>
          <w:sz w:val="26"/>
          <w:szCs w:val="26"/>
          <w:rtl/>
        </w:rPr>
        <w:t>ש</w:t>
      </w:r>
      <w:r w:rsidRPr="001A5CDD">
        <w:rPr>
          <w:rFonts w:ascii="Times New Roman" w:hAnsi="Times New Roman" w:cs="Times New Roman"/>
          <w:sz w:val="26"/>
          <w:szCs w:val="26"/>
          <w:rtl/>
        </w:rPr>
        <w:t>על בריאת השמים והארץ האלה מדובר רק בהמשך הכתובים</w:t>
      </w:r>
      <w:r w:rsidR="0070130D"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הוזקק </w:t>
      </w:r>
      <w:proofErr w:type="spellStart"/>
      <w:r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לפרש את תיאור הזמן 'בראשית' כמכוון לזמן שלפני בריאת השמים והארץ. </w:t>
      </w:r>
    </w:p>
    <w:p w:rsidR="00422D9C" w:rsidRPr="001A5CDD" w:rsidRDefault="0070130D" w:rsidP="001A5CDD">
      <w:pPr>
        <w:spacing w:after="0" w:line="300" w:lineRule="exact"/>
        <w:ind w:firstLine="284"/>
        <w:jc w:val="both"/>
        <w:rPr>
          <w:rFonts w:ascii="Times New Roman" w:hAnsi="Times New Roman" w:cs="Times New Roman"/>
          <w:sz w:val="26"/>
          <w:szCs w:val="26"/>
          <w:rtl/>
        </w:rPr>
      </w:pPr>
      <w:r w:rsidRPr="001A5CDD">
        <w:rPr>
          <w:rFonts w:ascii="Times New Roman" w:hAnsi="Times New Roman" w:cs="Times New Roman"/>
          <w:sz w:val="26"/>
          <w:szCs w:val="26"/>
          <w:rtl/>
        </w:rPr>
        <w:t xml:space="preserve">כאמור, </w:t>
      </w:r>
      <w:r w:rsidR="00422D9C" w:rsidRPr="001A5CDD">
        <w:rPr>
          <w:rFonts w:ascii="Times New Roman" w:hAnsi="Times New Roman" w:cs="Times New Roman"/>
          <w:sz w:val="26"/>
          <w:szCs w:val="26"/>
          <w:rtl/>
        </w:rPr>
        <w:t xml:space="preserve">דרך פרשנית זו נתקלת </w:t>
      </w:r>
      <w:r w:rsidRPr="001A5CDD">
        <w:rPr>
          <w:rFonts w:ascii="Times New Roman" w:hAnsi="Times New Roman" w:cs="Times New Roman"/>
          <w:sz w:val="26"/>
          <w:szCs w:val="26"/>
          <w:rtl/>
        </w:rPr>
        <w:t>בקושי,</w:t>
      </w:r>
      <w:r w:rsidR="00422D9C" w:rsidRPr="001A5CDD">
        <w:rPr>
          <w:rFonts w:ascii="Times New Roman" w:hAnsi="Times New Roman" w:cs="Times New Roman"/>
          <w:sz w:val="26"/>
          <w:szCs w:val="26"/>
          <w:rtl/>
        </w:rPr>
        <w:t xml:space="preserve"> וה</w:t>
      </w:r>
      <w:r w:rsidRPr="001A5CDD">
        <w:rPr>
          <w:rFonts w:ascii="Times New Roman" w:hAnsi="Times New Roman" w:cs="Times New Roman"/>
          <w:sz w:val="26"/>
          <w:szCs w:val="26"/>
          <w:rtl/>
        </w:rPr>
        <w:t>ו</w:t>
      </w:r>
      <w:r w:rsidR="00422D9C" w:rsidRPr="001A5CDD">
        <w:rPr>
          <w:rFonts w:ascii="Times New Roman" w:hAnsi="Times New Roman" w:cs="Times New Roman"/>
          <w:sz w:val="26"/>
          <w:szCs w:val="26"/>
          <w:rtl/>
        </w:rPr>
        <w:t>א שאי אפשר לומר 'והארץ היתה תוהו ובוהו' קודם לבריאתה. מן המצר הזה הצליח לצאת רשב"ם ש</w:t>
      </w:r>
      <w:r w:rsidR="00B841F6" w:rsidRPr="001A5CDD">
        <w:rPr>
          <w:rFonts w:ascii="Times New Roman" w:hAnsi="Times New Roman" w:cs="Times New Roman"/>
          <w:sz w:val="26"/>
          <w:szCs w:val="26"/>
          <w:rtl/>
        </w:rPr>
        <w:t>ראה</w:t>
      </w:r>
      <w:r w:rsidR="00422D9C" w:rsidRPr="001A5CDD">
        <w:rPr>
          <w:rFonts w:ascii="Times New Roman" w:hAnsi="Times New Roman" w:cs="Times New Roman"/>
          <w:sz w:val="26"/>
          <w:szCs w:val="26"/>
          <w:rtl/>
        </w:rPr>
        <w:t xml:space="preserve"> </w:t>
      </w:r>
      <w:r w:rsidR="00B841F6" w:rsidRPr="001A5CDD">
        <w:rPr>
          <w:rFonts w:ascii="Times New Roman" w:hAnsi="Times New Roman" w:cs="Times New Roman"/>
          <w:sz w:val="26"/>
          <w:szCs w:val="26"/>
          <w:rtl/>
        </w:rPr>
        <w:t>ב</w:t>
      </w:r>
      <w:r w:rsidR="00422D9C" w:rsidRPr="001A5CDD">
        <w:rPr>
          <w:rFonts w:ascii="Times New Roman" w:hAnsi="Times New Roman" w:cs="Times New Roman"/>
          <w:sz w:val="26"/>
          <w:szCs w:val="26"/>
          <w:rtl/>
        </w:rPr>
        <w:t>תיאור הבריאה הקדמה למצוות השבת שבעשרת הד</w:t>
      </w:r>
      <w:r w:rsidR="00B841F6" w:rsidRPr="001A5CDD">
        <w:rPr>
          <w:rFonts w:ascii="Times New Roman" w:hAnsi="Times New Roman" w:cs="Times New Roman"/>
          <w:sz w:val="26"/>
          <w:szCs w:val="26"/>
          <w:rtl/>
        </w:rPr>
        <w:t>י</w:t>
      </w:r>
      <w:r w:rsidR="00422D9C" w:rsidRPr="001A5CDD">
        <w:rPr>
          <w:rFonts w:ascii="Times New Roman" w:hAnsi="Times New Roman" w:cs="Times New Roman"/>
          <w:sz w:val="26"/>
          <w:szCs w:val="26"/>
          <w:rtl/>
        </w:rPr>
        <w:t>ברות. תפיסה זו מובילה להבנת החשיבות שבהצגת המצב שלפני הבריאה ולהכרה שייתכן שיימצא בתורה תיאור של הזמן שלפני תחילת הבריאה. כך מתאפשר להפריד בין הזמן שבו השמים והארץ הם המוכרים ובין הזמן הקודם לכך</w:t>
      </w:r>
      <w:r w:rsidR="00B841F6"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שבו היו שמים וארץ אחרים. להבנתו של רשב"ם</w:t>
      </w:r>
      <w:r w:rsidR="00B841F6"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הפסוק השני מבהיר </w:t>
      </w:r>
      <w:r w:rsidR="00B841F6" w:rsidRPr="001A5CDD">
        <w:rPr>
          <w:rFonts w:ascii="Times New Roman" w:hAnsi="Times New Roman" w:cs="Times New Roman"/>
          <w:sz w:val="26"/>
          <w:szCs w:val="26"/>
          <w:rtl/>
        </w:rPr>
        <w:t>ש</w:t>
      </w:r>
      <w:r w:rsidR="00422D9C" w:rsidRPr="001A5CDD">
        <w:rPr>
          <w:rFonts w:ascii="Times New Roman" w:hAnsi="Times New Roman" w:cs="Times New Roman"/>
          <w:sz w:val="26"/>
          <w:szCs w:val="26"/>
          <w:rtl/>
        </w:rPr>
        <w:t xml:space="preserve">הארץ בזמן קדום זה לא הייתה הארץ הבנויה והמוכרת אלא 'היתה תוהו ובוהו'. נראה </w:t>
      </w:r>
      <w:r w:rsidR="00B841F6" w:rsidRPr="001A5CDD">
        <w:rPr>
          <w:rFonts w:ascii="Times New Roman" w:hAnsi="Times New Roman" w:cs="Times New Roman"/>
          <w:sz w:val="26"/>
          <w:szCs w:val="26"/>
          <w:rtl/>
        </w:rPr>
        <w:t>ש</w:t>
      </w:r>
      <w:r w:rsidR="00422D9C" w:rsidRPr="001A5CDD">
        <w:rPr>
          <w:rFonts w:ascii="Times New Roman" w:hAnsi="Times New Roman" w:cs="Times New Roman"/>
          <w:sz w:val="26"/>
          <w:szCs w:val="26"/>
          <w:rtl/>
        </w:rPr>
        <w:t>ההבנה שתיאור הבריאה הוא הקדמה למצוות השבת שבעשרת הד</w:t>
      </w:r>
      <w:r w:rsidR="00B841F6" w:rsidRPr="001A5CDD">
        <w:rPr>
          <w:rFonts w:ascii="Times New Roman" w:hAnsi="Times New Roman" w:cs="Times New Roman"/>
          <w:sz w:val="26"/>
          <w:szCs w:val="26"/>
          <w:rtl/>
        </w:rPr>
        <w:t>י</w:t>
      </w:r>
      <w:r w:rsidR="00422D9C" w:rsidRPr="001A5CDD">
        <w:rPr>
          <w:rFonts w:ascii="Times New Roman" w:hAnsi="Times New Roman" w:cs="Times New Roman"/>
          <w:sz w:val="26"/>
          <w:szCs w:val="26"/>
          <w:rtl/>
        </w:rPr>
        <w:t xml:space="preserve">ברות היא שהביאה את רשב"ם </w:t>
      </w:r>
      <w:r w:rsidR="00B841F6" w:rsidRPr="001A5CDD">
        <w:rPr>
          <w:rFonts w:ascii="Times New Roman" w:hAnsi="Times New Roman" w:cs="Times New Roman"/>
          <w:sz w:val="26"/>
          <w:szCs w:val="26"/>
          <w:rtl/>
        </w:rPr>
        <w:t>להניח ש</w:t>
      </w:r>
      <w:r w:rsidR="00422D9C" w:rsidRPr="001A5CDD">
        <w:rPr>
          <w:rFonts w:ascii="Times New Roman" w:hAnsi="Times New Roman" w:cs="Times New Roman"/>
          <w:sz w:val="26"/>
          <w:szCs w:val="26"/>
          <w:rtl/>
        </w:rPr>
        <w:t xml:space="preserve">הארץ המכוסה במים שונָה </w:t>
      </w:r>
      <w:r w:rsidR="00B841F6" w:rsidRPr="001A5CDD">
        <w:rPr>
          <w:rFonts w:ascii="Times New Roman" w:hAnsi="Times New Roman" w:cs="Times New Roman"/>
          <w:sz w:val="26"/>
          <w:szCs w:val="26"/>
          <w:rtl/>
        </w:rPr>
        <w:t>במהותה</w:t>
      </w:r>
      <w:r w:rsidR="00422D9C" w:rsidRPr="001A5CDD">
        <w:rPr>
          <w:rFonts w:ascii="Times New Roman" w:hAnsi="Times New Roman" w:cs="Times New Roman"/>
          <w:sz w:val="26"/>
          <w:szCs w:val="26"/>
          <w:rtl/>
        </w:rPr>
        <w:t xml:space="preserve"> מן הארץ הבנויה</w:t>
      </w:r>
      <w:r w:rsidR="00B841F6"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ו</w:t>
      </w:r>
      <w:r w:rsidR="00B841F6" w:rsidRPr="001A5CDD">
        <w:rPr>
          <w:rFonts w:ascii="Times New Roman" w:hAnsi="Times New Roman" w:cs="Times New Roman"/>
          <w:sz w:val="26"/>
          <w:szCs w:val="26"/>
          <w:rtl/>
        </w:rPr>
        <w:t xml:space="preserve">הנחה </w:t>
      </w:r>
      <w:r w:rsidR="00422D9C" w:rsidRPr="001A5CDD">
        <w:rPr>
          <w:rFonts w:ascii="Times New Roman" w:hAnsi="Times New Roman" w:cs="Times New Roman"/>
          <w:sz w:val="26"/>
          <w:szCs w:val="26"/>
          <w:rtl/>
        </w:rPr>
        <w:t xml:space="preserve">זו מאפשרת לו לפרש את הפסוק הראשון על שמים וארץ השונים מהמוכרים. </w:t>
      </w:r>
      <w:r w:rsidR="00B841F6" w:rsidRPr="001A5CDD">
        <w:rPr>
          <w:rFonts w:ascii="Times New Roman" w:hAnsi="Times New Roman" w:cs="Times New Roman"/>
          <w:sz w:val="26"/>
          <w:szCs w:val="26"/>
          <w:rtl/>
        </w:rPr>
        <w:t>מכאן</w:t>
      </w:r>
      <w:r w:rsidR="00422D9C" w:rsidRPr="001A5CDD">
        <w:rPr>
          <w:rFonts w:ascii="Times New Roman" w:hAnsi="Times New Roman" w:cs="Times New Roman"/>
          <w:sz w:val="26"/>
          <w:szCs w:val="26"/>
          <w:rtl/>
        </w:rPr>
        <w:t xml:space="preserve"> יכול רשב"ם לפרש את תיאור הזמן 'בראשית' כמכוון לזמן שאחרי בריאת השמים והארץ, כאשר השמים העליונים והארץ כבר נבראו</w:t>
      </w:r>
      <w:r w:rsidR="00B841F6" w:rsidRPr="001A5CDD">
        <w:rPr>
          <w:rFonts w:ascii="Times New Roman" w:hAnsi="Times New Roman" w:cs="Times New Roman"/>
          <w:sz w:val="26"/>
          <w:szCs w:val="26"/>
          <w:rtl/>
        </w:rPr>
        <w:t>,</w:t>
      </w:r>
      <w:r w:rsidR="00422D9C" w:rsidRPr="001A5CDD">
        <w:rPr>
          <w:rStyle w:val="a5"/>
          <w:rFonts w:ascii="Times New Roman" w:hAnsi="Times New Roman"/>
          <w:sz w:val="26"/>
          <w:szCs w:val="26"/>
          <w:rtl/>
        </w:rPr>
        <w:footnoteReference w:id="33"/>
      </w:r>
      <w:r w:rsidR="00422D9C" w:rsidRPr="001A5CDD">
        <w:rPr>
          <w:rFonts w:ascii="Times New Roman" w:hAnsi="Times New Roman" w:cs="Times New Roman"/>
          <w:sz w:val="26"/>
          <w:szCs w:val="26"/>
          <w:rtl/>
        </w:rPr>
        <w:t xml:space="preserve"> </w:t>
      </w:r>
      <w:r w:rsidR="00B841F6" w:rsidRPr="001A5CDD">
        <w:rPr>
          <w:rFonts w:ascii="Times New Roman" w:hAnsi="Times New Roman" w:cs="Times New Roman"/>
          <w:sz w:val="26"/>
          <w:szCs w:val="26"/>
          <w:rtl/>
        </w:rPr>
        <w:t xml:space="preserve">מה שאין כן </w:t>
      </w:r>
      <w:proofErr w:type="spellStart"/>
      <w:r w:rsidR="00B841F6" w:rsidRPr="001A5CDD">
        <w:rPr>
          <w:rFonts w:ascii="Times New Roman" w:hAnsi="Times New Roman" w:cs="Times New Roman"/>
          <w:sz w:val="26"/>
          <w:szCs w:val="26"/>
          <w:rtl/>
        </w:rPr>
        <w:t>ראב"ע</w:t>
      </w:r>
      <w:proofErr w:type="spellEnd"/>
      <w:r w:rsidR="00B841F6" w:rsidRPr="001A5CDD">
        <w:rPr>
          <w:rFonts w:ascii="Times New Roman" w:hAnsi="Times New Roman" w:cs="Times New Roman"/>
          <w:sz w:val="26"/>
          <w:szCs w:val="26"/>
          <w:rtl/>
        </w:rPr>
        <w:t>,</w:t>
      </w:r>
      <w:r w:rsidR="00422D9C" w:rsidRPr="001A5CDD">
        <w:rPr>
          <w:rFonts w:ascii="Times New Roman" w:hAnsi="Times New Roman" w:cs="Times New Roman"/>
          <w:sz w:val="26"/>
          <w:szCs w:val="26"/>
          <w:rtl/>
        </w:rPr>
        <w:t xml:space="preserve"> שכאמור </w:t>
      </w:r>
      <w:r w:rsidR="00B841F6" w:rsidRPr="001A5CDD">
        <w:rPr>
          <w:rFonts w:ascii="Times New Roman" w:hAnsi="Times New Roman" w:cs="Times New Roman"/>
          <w:sz w:val="26"/>
          <w:szCs w:val="26"/>
          <w:rtl/>
        </w:rPr>
        <w:t xml:space="preserve">נאלץ </w:t>
      </w:r>
      <w:r w:rsidR="00422D9C" w:rsidRPr="001A5CDD">
        <w:rPr>
          <w:rFonts w:ascii="Times New Roman" w:hAnsi="Times New Roman" w:cs="Times New Roman"/>
          <w:sz w:val="26"/>
          <w:szCs w:val="26"/>
          <w:rtl/>
        </w:rPr>
        <w:t>לפרש את תיאור הזמן בכתוב הראשון כמכוון לזמן שלפני בריאת השמים והארץ.</w:t>
      </w:r>
    </w:p>
    <w:p w:rsidR="00167AB6" w:rsidRDefault="00422D9C" w:rsidP="001A5CDD">
      <w:pPr>
        <w:spacing w:after="0" w:line="300" w:lineRule="exact"/>
        <w:ind w:firstLine="284"/>
        <w:jc w:val="both"/>
        <w:rPr>
          <w:rFonts w:ascii="Times New Roman" w:hAnsi="Times New Roman" w:cs="Times New Roman"/>
          <w:sz w:val="26"/>
          <w:szCs w:val="26"/>
          <w:rtl/>
        </w:rPr>
      </w:pPr>
      <w:r w:rsidRPr="001A5CDD">
        <w:rPr>
          <w:rFonts w:ascii="Times New Roman" w:hAnsi="Times New Roman" w:cs="Times New Roman"/>
          <w:sz w:val="26"/>
          <w:szCs w:val="26"/>
          <w:rtl/>
        </w:rPr>
        <w:t xml:space="preserve">נראה </w:t>
      </w:r>
      <w:proofErr w:type="spellStart"/>
      <w:r w:rsidR="00B841F6" w:rsidRPr="001A5CDD">
        <w:rPr>
          <w:rFonts w:ascii="Times New Roman" w:hAnsi="Times New Roman" w:cs="Times New Roman"/>
          <w:sz w:val="26"/>
          <w:szCs w:val="26"/>
          <w:rtl/>
        </w:rPr>
        <w:t>ש</w:t>
      </w:r>
      <w:r w:rsidRPr="001A5CDD">
        <w:rPr>
          <w:rFonts w:ascii="Times New Roman" w:hAnsi="Times New Roman" w:cs="Times New Roman"/>
          <w:sz w:val="26"/>
          <w:szCs w:val="26"/>
          <w:rtl/>
        </w:rPr>
        <w:t>רשב"ם</w:t>
      </w:r>
      <w:proofErr w:type="spellEnd"/>
      <w:r w:rsidRPr="001A5CDD">
        <w:rPr>
          <w:rFonts w:ascii="Times New Roman" w:hAnsi="Times New Roman" w:cs="Times New Roman"/>
          <w:sz w:val="26"/>
          <w:szCs w:val="26"/>
          <w:rtl/>
        </w:rPr>
        <w:t xml:space="preserve"> הושפע מן האלמנטים הקיימים בפירוש </w:t>
      </w:r>
      <w:proofErr w:type="spellStart"/>
      <w:r w:rsidR="00B841F6"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לפרשת הבריאה, למשל ב</w:t>
      </w:r>
      <w:r w:rsidR="00B841F6" w:rsidRPr="001A5CDD">
        <w:rPr>
          <w:rFonts w:ascii="Times New Roman" w:hAnsi="Times New Roman" w:cs="Times New Roman"/>
          <w:sz w:val="26"/>
          <w:szCs w:val="26"/>
          <w:rtl/>
        </w:rPr>
        <w:t>ראייתו</w:t>
      </w:r>
      <w:r w:rsidRPr="001A5CDD">
        <w:rPr>
          <w:rFonts w:ascii="Times New Roman" w:hAnsi="Times New Roman" w:cs="Times New Roman"/>
          <w:sz w:val="26"/>
          <w:szCs w:val="26"/>
          <w:rtl/>
        </w:rPr>
        <w:t xml:space="preserve"> </w:t>
      </w:r>
      <w:r w:rsidR="00B841F6" w:rsidRPr="001A5CDD">
        <w:rPr>
          <w:rFonts w:ascii="Times New Roman" w:hAnsi="Times New Roman" w:cs="Times New Roman"/>
          <w:sz w:val="26"/>
          <w:szCs w:val="26"/>
          <w:rtl/>
        </w:rPr>
        <w:t>ב</w:t>
      </w:r>
      <w:r w:rsidRPr="001A5CDD">
        <w:rPr>
          <w:rFonts w:ascii="Times New Roman" w:hAnsi="Times New Roman" w:cs="Times New Roman"/>
          <w:sz w:val="26"/>
          <w:szCs w:val="26"/>
          <w:rtl/>
        </w:rPr>
        <w:t>משפט 'והארץ הייתה תוהו ובוהו' משפט עיקרי אף שהוא פותח בו</w:t>
      </w:r>
      <w:r w:rsidR="00472FE7">
        <w:rPr>
          <w:rFonts w:ascii="Times New Roman" w:hAnsi="Times New Roman" w:cs="Times New Roman" w:hint="cs"/>
          <w:sz w:val="26"/>
          <w:szCs w:val="26"/>
          <w:rtl/>
        </w:rPr>
        <w:t>ו</w:t>
      </w:r>
      <w:r w:rsidR="00B841F6" w:rsidRPr="001A5CDD">
        <w:rPr>
          <w:rFonts w:ascii="Times New Roman" w:hAnsi="Times New Roman" w:cs="Times New Roman"/>
          <w:sz w:val="26"/>
          <w:szCs w:val="26"/>
          <w:rtl/>
        </w:rPr>
        <w:t>י</w:t>
      </w:r>
      <w:r w:rsidRPr="001A5CDD">
        <w:rPr>
          <w:rFonts w:ascii="Times New Roman" w:hAnsi="Times New Roman" w:cs="Times New Roman"/>
          <w:sz w:val="26"/>
          <w:szCs w:val="26"/>
          <w:rtl/>
        </w:rPr>
        <w:t>"ו.</w:t>
      </w:r>
      <w:r w:rsidRPr="001A5CDD">
        <w:rPr>
          <w:rStyle w:val="a5"/>
          <w:rFonts w:ascii="Times New Roman" w:hAnsi="Times New Roman"/>
          <w:sz w:val="26"/>
          <w:szCs w:val="26"/>
          <w:rtl/>
        </w:rPr>
        <w:footnoteReference w:id="34"/>
      </w:r>
      <w:r w:rsidRPr="001A5CDD">
        <w:rPr>
          <w:rFonts w:ascii="Times New Roman" w:hAnsi="Times New Roman" w:cs="Times New Roman"/>
          <w:sz w:val="26"/>
          <w:szCs w:val="26"/>
          <w:rtl/>
        </w:rPr>
        <w:t xml:space="preserve"> עם זאת הנקודה שבה חלק עליו היא </w:t>
      </w:r>
      <w:r w:rsidR="00B841F6" w:rsidRPr="001A5CDD">
        <w:rPr>
          <w:rFonts w:ascii="Times New Roman" w:hAnsi="Times New Roman" w:cs="Times New Roman"/>
          <w:sz w:val="26"/>
          <w:szCs w:val="26"/>
          <w:rtl/>
        </w:rPr>
        <w:t>החשובה</w:t>
      </w:r>
      <w:r w:rsidRPr="001A5CDD">
        <w:rPr>
          <w:rFonts w:ascii="Times New Roman" w:hAnsi="Times New Roman" w:cs="Times New Roman"/>
          <w:sz w:val="26"/>
          <w:szCs w:val="26"/>
          <w:rtl/>
        </w:rPr>
        <w:t xml:space="preserve"> בביאורו</w:t>
      </w:r>
      <w:r w:rsidR="00B841F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והיא החידוש בו. כאשר הצליח לפרש כביאור שאותו דחה </w:t>
      </w:r>
      <w:proofErr w:type="spellStart"/>
      <w:r w:rsidR="00B841F6" w:rsidRPr="001A5CDD">
        <w:rPr>
          <w:rFonts w:ascii="Times New Roman" w:hAnsi="Times New Roman" w:cs="Times New Roman"/>
          <w:sz w:val="26"/>
          <w:szCs w:val="26"/>
          <w:rtl/>
        </w:rPr>
        <w:t>ראב"ע</w:t>
      </w:r>
      <w:proofErr w:type="spellEnd"/>
      <w:r w:rsidRPr="001A5CDD">
        <w:rPr>
          <w:rFonts w:ascii="Times New Roman" w:hAnsi="Times New Roman" w:cs="Times New Roman"/>
          <w:sz w:val="26"/>
          <w:szCs w:val="26"/>
          <w:rtl/>
        </w:rPr>
        <w:t xml:space="preserve"> ולהשיב על קושייתו באמצעות ההבנה </w:t>
      </w:r>
      <w:r w:rsidR="00B841F6" w:rsidRPr="001A5CDD">
        <w:rPr>
          <w:rFonts w:ascii="Times New Roman" w:hAnsi="Times New Roman" w:cs="Times New Roman"/>
          <w:sz w:val="26"/>
          <w:szCs w:val="26"/>
          <w:rtl/>
        </w:rPr>
        <w:t>ש</w:t>
      </w:r>
      <w:r w:rsidRPr="001A5CDD">
        <w:rPr>
          <w:rFonts w:ascii="Times New Roman" w:hAnsi="Times New Roman" w:cs="Times New Roman"/>
          <w:sz w:val="26"/>
          <w:szCs w:val="26"/>
          <w:rtl/>
        </w:rPr>
        <w:t>תיאור הבריאה הוא הקדמה למצוות השבת שבעשרת הד</w:t>
      </w:r>
      <w:r w:rsidR="00B841F6" w:rsidRPr="001A5CDD">
        <w:rPr>
          <w:rFonts w:ascii="Times New Roman" w:hAnsi="Times New Roman" w:cs="Times New Roman"/>
          <w:sz w:val="26"/>
          <w:szCs w:val="26"/>
          <w:rtl/>
        </w:rPr>
        <w:t>י</w:t>
      </w:r>
      <w:r w:rsidRPr="001A5CDD">
        <w:rPr>
          <w:rFonts w:ascii="Times New Roman" w:hAnsi="Times New Roman" w:cs="Times New Roman"/>
          <w:sz w:val="26"/>
          <w:szCs w:val="26"/>
          <w:rtl/>
        </w:rPr>
        <w:t xml:space="preserve">ברות, יכול </w:t>
      </w:r>
      <w:r w:rsidR="00472FE7">
        <w:rPr>
          <w:rFonts w:ascii="Times New Roman" w:hAnsi="Times New Roman" w:cs="Times New Roman" w:hint="cs"/>
          <w:sz w:val="26"/>
          <w:szCs w:val="26"/>
          <w:rtl/>
        </w:rPr>
        <w:t xml:space="preserve">היה </w:t>
      </w:r>
      <w:r w:rsidRPr="001A5CDD">
        <w:rPr>
          <w:rFonts w:ascii="Times New Roman" w:hAnsi="Times New Roman" w:cs="Times New Roman"/>
          <w:sz w:val="26"/>
          <w:szCs w:val="26"/>
          <w:rtl/>
        </w:rPr>
        <w:t xml:space="preserve">להעמיד ביאור חדש ומקורי המתמודד בדרך ייחודית עם הבעיות שמציבים פסוקי התורה הראשונים. בהחלט מתקבל על הדעת </w:t>
      </w:r>
      <w:r w:rsidR="00B841F6" w:rsidRPr="001A5CDD">
        <w:rPr>
          <w:rFonts w:ascii="Times New Roman" w:hAnsi="Times New Roman" w:cs="Times New Roman"/>
          <w:sz w:val="26"/>
          <w:szCs w:val="26"/>
          <w:rtl/>
        </w:rPr>
        <w:t>ש</w:t>
      </w:r>
      <w:r w:rsidRPr="001A5CDD">
        <w:rPr>
          <w:rFonts w:ascii="Times New Roman" w:hAnsi="Times New Roman" w:cs="Times New Roman"/>
          <w:sz w:val="26"/>
          <w:szCs w:val="26"/>
          <w:rtl/>
        </w:rPr>
        <w:t>הפולמוס היהודי-נוצרי או הנטייה האנטי-</w:t>
      </w:r>
      <w:proofErr w:type="spellStart"/>
      <w:r w:rsidRPr="001A5CDD">
        <w:rPr>
          <w:rFonts w:ascii="Times New Roman" w:hAnsi="Times New Roman" w:cs="Times New Roman"/>
          <w:sz w:val="26"/>
          <w:szCs w:val="26"/>
          <w:rtl/>
        </w:rPr>
        <w:t>קוסמוגנית</w:t>
      </w:r>
      <w:proofErr w:type="spellEnd"/>
      <w:r w:rsidRPr="001A5CDD">
        <w:rPr>
          <w:rFonts w:ascii="Times New Roman" w:hAnsi="Times New Roman" w:cs="Times New Roman"/>
          <w:sz w:val="26"/>
          <w:szCs w:val="26"/>
          <w:rtl/>
        </w:rPr>
        <w:t xml:space="preserve"> היו </w:t>
      </w:r>
      <w:r w:rsidR="00B841F6" w:rsidRPr="001A5CDD">
        <w:rPr>
          <w:rFonts w:ascii="Times New Roman" w:hAnsi="Times New Roman" w:cs="Times New Roman"/>
          <w:sz w:val="26"/>
          <w:szCs w:val="26"/>
          <w:rtl/>
        </w:rPr>
        <w:t xml:space="preserve">מן </w:t>
      </w:r>
      <w:r w:rsidRPr="001A5CDD">
        <w:rPr>
          <w:rFonts w:ascii="Times New Roman" w:hAnsi="Times New Roman" w:cs="Times New Roman"/>
          <w:sz w:val="26"/>
          <w:szCs w:val="26"/>
          <w:rtl/>
        </w:rPr>
        <w:t>המרכיבים אשר הובילו את רשב"ם לביאורו הייחודי לפרשת הבריאה</w:t>
      </w:r>
      <w:r w:rsidR="00B841F6" w:rsidRPr="001A5CDD">
        <w:rPr>
          <w:rFonts w:ascii="Times New Roman" w:hAnsi="Times New Roman" w:cs="Times New Roman"/>
          <w:sz w:val="26"/>
          <w:szCs w:val="26"/>
          <w:rtl/>
        </w:rPr>
        <w:t xml:space="preserve">. אמנם </w:t>
      </w:r>
      <w:r w:rsidRPr="001A5CDD">
        <w:rPr>
          <w:rFonts w:ascii="Times New Roman" w:hAnsi="Times New Roman" w:cs="Times New Roman"/>
          <w:sz w:val="26"/>
          <w:szCs w:val="26"/>
          <w:rtl/>
        </w:rPr>
        <w:t xml:space="preserve">מגמות כאלה ניתן למצוא אצל רשב"ם </w:t>
      </w:r>
      <w:r w:rsidR="00B841F6" w:rsidRPr="001A5CDD">
        <w:rPr>
          <w:rFonts w:ascii="Times New Roman" w:hAnsi="Times New Roman" w:cs="Times New Roman"/>
          <w:sz w:val="26"/>
          <w:szCs w:val="26"/>
          <w:rtl/>
        </w:rPr>
        <w:t xml:space="preserve">גם </w:t>
      </w:r>
      <w:r w:rsidRPr="001A5CDD">
        <w:rPr>
          <w:rFonts w:ascii="Times New Roman" w:hAnsi="Times New Roman" w:cs="Times New Roman"/>
          <w:sz w:val="26"/>
          <w:szCs w:val="26"/>
          <w:rtl/>
        </w:rPr>
        <w:t>במקומות אחרים בפירושיו, אולם אלה הם מניעים סמויים. רשב"ם עצמו הציג את ביאורו כנשען על שיקולים פרשניים ועל דרך המקראות</w:t>
      </w:r>
      <w:r w:rsidR="00B841F6" w:rsidRPr="001A5CDD">
        <w:rPr>
          <w:rFonts w:ascii="Times New Roman" w:hAnsi="Times New Roman" w:cs="Times New Roman"/>
          <w:sz w:val="26"/>
          <w:szCs w:val="26"/>
          <w:rtl/>
        </w:rPr>
        <w:t>,</w:t>
      </w:r>
      <w:r w:rsidRPr="001A5CDD">
        <w:rPr>
          <w:rFonts w:ascii="Times New Roman" w:hAnsi="Times New Roman" w:cs="Times New Roman"/>
          <w:sz w:val="26"/>
          <w:szCs w:val="26"/>
          <w:rtl/>
        </w:rPr>
        <w:t xml:space="preserve"> ונדמה </w:t>
      </w:r>
      <w:r w:rsidR="00B841F6" w:rsidRPr="001A5CDD">
        <w:rPr>
          <w:rFonts w:ascii="Times New Roman" w:hAnsi="Times New Roman" w:cs="Times New Roman"/>
          <w:sz w:val="26"/>
          <w:szCs w:val="26"/>
          <w:rtl/>
        </w:rPr>
        <w:t>ש</w:t>
      </w:r>
      <w:r w:rsidRPr="001A5CDD">
        <w:rPr>
          <w:rFonts w:ascii="Times New Roman" w:hAnsi="Times New Roman" w:cs="Times New Roman"/>
          <w:sz w:val="26"/>
          <w:szCs w:val="26"/>
          <w:rtl/>
        </w:rPr>
        <w:t xml:space="preserve">יש חשיבות אף להבנת מניעים אלה הבאים במפורש בדברי </w:t>
      </w:r>
      <w:proofErr w:type="spellStart"/>
      <w:r w:rsidRPr="001A5CDD">
        <w:rPr>
          <w:rFonts w:ascii="Times New Roman" w:hAnsi="Times New Roman" w:cs="Times New Roman"/>
          <w:sz w:val="26"/>
          <w:szCs w:val="26"/>
          <w:rtl/>
        </w:rPr>
        <w:t>רשב"ם</w:t>
      </w:r>
      <w:proofErr w:type="spellEnd"/>
      <w:r w:rsidRPr="001A5CDD">
        <w:rPr>
          <w:rFonts w:ascii="Times New Roman" w:hAnsi="Times New Roman" w:cs="Times New Roman"/>
          <w:sz w:val="26"/>
          <w:szCs w:val="26"/>
          <w:rtl/>
        </w:rPr>
        <w:t>.</w:t>
      </w:r>
    </w:p>
    <w:sectPr w:rsidR="00167AB6" w:rsidSect="004F6043">
      <w:headerReference w:type="even" r:id="rId7"/>
      <w:headerReference w:type="default" r:id="rId8"/>
      <w:footerReference w:type="even" r:id="rId9"/>
      <w:footerReference w:type="default" r:id="rId10"/>
      <w:headerReference w:type="first" r:id="rId11"/>
      <w:footerReference w:type="first" r:id="rId12"/>
      <w:pgSz w:w="11906" w:h="16838"/>
      <w:pgMar w:top="2155" w:right="2268" w:bottom="2155" w:left="2268" w:header="1417" w:footer="1417" w:gutter="0"/>
      <w:pgNumType w:start="95"/>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631B" w:rsidRDefault="0089631B" w:rsidP="005D6048">
      <w:pPr>
        <w:spacing w:after="0" w:line="240" w:lineRule="auto"/>
      </w:pPr>
      <w:r>
        <w:separator/>
      </w:r>
    </w:p>
  </w:endnote>
  <w:endnote w:type="continuationSeparator" w:id="0">
    <w:p w:rsidR="0089631B" w:rsidRDefault="0089631B" w:rsidP="005D6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0D" w:rsidRDefault="0049440D" w:rsidP="0049440D">
    <w:pPr>
      <w:pStyle w:val="af"/>
      <w:bidi w:val="0"/>
    </w:pPr>
    <w:hyperlink r:id="rId1" w:history="1">
      <w:r>
        <w:rPr>
          <w:rStyle w:val="Hyperlink"/>
          <w:rFonts w:ascii="Times New Roman" w:hAnsi="Times New Roman"/>
          <w:sz w:val="24"/>
          <w:szCs w:val="24"/>
        </w:rPr>
        <w:t>http://www.biu.ac.il/JS/JSIJ/10-2012/kislev.pdf</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FA5" w:rsidRPr="0049440D" w:rsidRDefault="008B2FA5" w:rsidP="0049440D">
    <w:pPr>
      <w:pStyle w:val="af"/>
      <w:bidi w:val="0"/>
      <w:rPr>
        <w:rFonts w:ascii="Times New Roman" w:hAnsi="Times New Roman" w:cs="Times New Roman"/>
        <w:sz w:val="24"/>
        <w:szCs w:val="24"/>
      </w:rPr>
    </w:pPr>
    <w:hyperlink r:id="rId1" w:history="1">
      <w:r w:rsidR="0049440D">
        <w:rPr>
          <w:rStyle w:val="Hyperlink"/>
          <w:rFonts w:ascii="Times New Roman" w:hAnsi="Times New Roman"/>
          <w:sz w:val="24"/>
          <w:szCs w:val="24"/>
        </w:rPr>
        <w:t>http://www.biu.ac.il/JS/JSIJ/10-2012/kislev.pdf</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440D" w:rsidRDefault="0049440D" w:rsidP="0049440D">
    <w:pPr>
      <w:pStyle w:val="af"/>
      <w:bidi w:val="0"/>
    </w:pPr>
    <w:hyperlink r:id="rId1" w:history="1">
      <w:r>
        <w:rPr>
          <w:rStyle w:val="Hyperlink"/>
          <w:rFonts w:ascii="Times New Roman" w:hAnsi="Times New Roman"/>
          <w:sz w:val="24"/>
          <w:szCs w:val="24"/>
        </w:rPr>
        <w:t>http://www.biu.ac.il/JS/JSIJ/10-2012/kislev.pdf</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631B" w:rsidRDefault="0089631B" w:rsidP="005D6048">
      <w:pPr>
        <w:spacing w:after="0" w:line="240" w:lineRule="auto"/>
      </w:pPr>
      <w:r>
        <w:separator/>
      </w:r>
    </w:p>
  </w:footnote>
  <w:footnote w:type="continuationSeparator" w:id="0">
    <w:p w:rsidR="0089631B" w:rsidRDefault="0089631B" w:rsidP="005D6048">
      <w:pPr>
        <w:spacing w:after="0" w:line="240" w:lineRule="auto"/>
      </w:pPr>
      <w:r>
        <w:continuationSeparator/>
      </w:r>
    </w:p>
  </w:footnote>
  <w:footnote w:id="1">
    <w:p w:rsidR="00B404BF" w:rsidRDefault="00B404BF" w:rsidP="00D82223">
      <w:pPr>
        <w:pStyle w:val="a3"/>
        <w:tabs>
          <w:tab w:val="left" w:pos="282"/>
        </w:tabs>
        <w:spacing w:line="240" w:lineRule="exact"/>
        <w:jc w:val="both"/>
        <w:rPr>
          <w:rFonts w:ascii="Times New Roman" w:hAnsi="Times New Roman" w:cs="Times New Roman" w:hint="cs"/>
          <w:sz w:val="23"/>
          <w:szCs w:val="23"/>
          <w:rtl/>
        </w:rPr>
      </w:pPr>
      <w:r w:rsidRPr="007F4E32">
        <w:rPr>
          <w:rFonts w:ascii="Times New Roman" w:hAnsi="Times New Roman" w:cs="Times New Roman" w:hint="cs"/>
          <w:sz w:val="23"/>
          <w:szCs w:val="23"/>
          <w:rtl/>
        </w:rPr>
        <w:t>*</w:t>
      </w:r>
      <w:r>
        <w:rPr>
          <w:rFonts w:ascii="Times New Roman" w:hAnsi="Times New Roman" w:cs="Times New Roman" w:hint="cs"/>
          <w:sz w:val="23"/>
          <w:szCs w:val="23"/>
          <w:rtl/>
        </w:rPr>
        <w:tab/>
      </w:r>
      <w:r w:rsidR="00D82223" w:rsidRPr="00D82223">
        <w:rPr>
          <w:rFonts w:ascii="Times New Roman" w:hAnsi="Times New Roman" w:cs="Times New Roman"/>
          <w:sz w:val="23"/>
          <w:szCs w:val="23"/>
          <w:rtl/>
        </w:rPr>
        <w:t>החוג למקרא, אוניברסיטת חיפה</w:t>
      </w:r>
      <w:r w:rsidR="00D82223">
        <w:rPr>
          <w:rFonts w:ascii="Times New Roman" w:hAnsi="Times New Roman" w:cs="Times New Roman" w:hint="cs"/>
          <w:sz w:val="23"/>
          <w:szCs w:val="23"/>
          <w:rtl/>
        </w:rPr>
        <w:t>.</w:t>
      </w:r>
    </w:p>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t xml:space="preserve">א' טויטו, 'הפשטות המתחדשים בכל יום', עיונים בפירושו של </w:t>
      </w:r>
      <w:proofErr w:type="spellStart"/>
      <w:r w:rsidRPr="00006473">
        <w:rPr>
          <w:rFonts w:ascii="Times New Roman" w:hAnsi="Times New Roman" w:cs="Times New Roman"/>
          <w:sz w:val="23"/>
          <w:szCs w:val="23"/>
          <w:rtl/>
        </w:rPr>
        <w:t>רשב"ם</w:t>
      </w:r>
      <w:proofErr w:type="spellEnd"/>
      <w:r w:rsidRPr="00006473">
        <w:rPr>
          <w:rFonts w:ascii="Times New Roman" w:hAnsi="Times New Roman" w:cs="Times New Roman"/>
          <w:sz w:val="23"/>
          <w:szCs w:val="23"/>
          <w:rtl/>
        </w:rPr>
        <w:t xml:space="preserve"> לתורה, רמת-גן תשס"ג, עמ' 146. סקירת מחקר על עקרון ההקדמה אצל רשב"ם ניתן למצוא אצל י' </w:t>
      </w:r>
      <w:proofErr w:type="spellStart"/>
      <w:r w:rsidRPr="00006473">
        <w:rPr>
          <w:rFonts w:ascii="Times New Roman" w:hAnsi="Times New Roman" w:cs="Times New Roman"/>
          <w:sz w:val="23"/>
          <w:szCs w:val="23"/>
          <w:rtl/>
        </w:rPr>
        <w:t>יעקבס</w:t>
      </w:r>
      <w:proofErr w:type="spellEnd"/>
      <w:r w:rsidRPr="00006473">
        <w:rPr>
          <w:rFonts w:ascii="Times New Roman" w:hAnsi="Times New Roman" w:cs="Times New Roman"/>
          <w:sz w:val="23"/>
          <w:szCs w:val="23"/>
          <w:rtl/>
        </w:rPr>
        <w:t xml:space="preserve">, 'עקרון ההקדמה בפירוש רשב"ם לתורה', עיוני מקרא ופרשנות ח, מנחות ידידות והוקרה לאלעזר טויטו, ש' ורגון, ע' פריש ומ' </w:t>
      </w:r>
      <w:proofErr w:type="spellStart"/>
      <w:r w:rsidRPr="00006473">
        <w:rPr>
          <w:rFonts w:ascii="Times New Roman" w:hAnsi="Times New Roman" w:cs="Times New Roman"/>
          <w:sz w:val="23"/>
          <w:szCs w:val="23"/>
          <w:rtl/>
        </w:rPr>
        <w:t>רחימי</w:t>
      </w:r>
      <w:proofErr w:type="spellEnd"/>
      <w:r w:rsidRPr="00006473">
        <w:rPr>
          <w:rFonts w:ascii="Times New Roman" w:hAnsi="Times New Roman" w:cs="Times New Roman"/>
          <w:sz w:val="23"/>
          <w:szCs w:val="23"/>
          <w:rtl/>
        </w:rPr>
        <w:t xml:space="preserve"> (עורכים), רמת-גן ואלקנה תשס"ח, עמ' 451, הערה 1. יש להוסיף על סקירתו את א' מלכיאל, עקרון ההקדמות בפרשנות רשב"ם על התורה, עבודת מוסמך, האוניברסיטה העברית בירושלים תשנ"ח.</w:t>
      </w:r>
    </w:p>
  </w:footnote>
  <w:footnote w:id="2">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טויטו, שם, עמ' 158.</w:t>
      </w:r>
    </w:p>
  </w:footnote>
  <w:footnote w:id="3">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proofErr w:type="spellStart"/>
      <w:r w:rsidRPr="00006473">
        <w:rPr>
          <w:rFonts w:ascii="Times New Roman" w:hAnsi="Times New Roman" w:cs="Times New Roman"/>
          <w:sz w:val="23"/>
          <w:szCs w:val="23"/>
          <w:rtl/>
        </w:rPr>
        <w:t>יעקבס</w:t>
      </w:r>
      <w:proofErr w:type="spellEnd"/>
      <w:r w:rsidRPr="00006473">
        <w:rPr>
          <w:rFonts w:ascii="Times New Roman" w:hAnsi="Times New Roman" w:cs="Times New Roman"/>
          <w:sz w:val="23"/>
          <w:szCs w:val="23"/>
          <w:rtl/>
        </w:rPr>
        <w:t>, לעיל הערה 1, 451–479.</w:t>
      </w:r>
    </w:p>
  </w:footnote>
  <w:footnote w:id="4">
    <w:p w:rsidR="008E3326" w:rsidRPr="00006473" w:rsidRDefault="008E3326" w:rsidP="00E87018">
      <w:pPr>
        <w:pStyle w:val="a3"/>
        <w:tabs>
          <w:tab w:val="left" w:pos="282"/>
        </w:tabs>
        <w:spacing w:line="240" w:lineRule="exact"/>
        <w:jc w:val="both"/>
        <w:rPr>
          <w:rFonts w:ascii="Times New Roman" w:hAnsi="Times New Roman" w:cs="Times New Roman" w:hint="cs"/>
          <w:sz w:val="23"/>
          <w:szCs w:val="23"/>
          <w:rtl/>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הציטוטים מפירוש רשב"ם במאמר זה הם על-פי ד' רוזין, פירוש התורה אשר כתב רשב"ם, הוא רבנו שמואל בן ר' מאיר, צרוף ומזוקק על פי כתבי יד וספרים נדפסים, </w:t>
      </w:r>
      <w:proofErr w:type="spellStart"/>
      <w:r w:rsidRPr="00006473">
        <w:rPr>
          <w:rFonts w:ascii="Times New Roman" w:hAnsi="Times New Roman" w:cs="Times New Roman"/>
          <w:sz w:val="23"/>
          <w:szCs w:val="23"/>
          <w:rtl/>
        </w:rPr>
        <w:t>ברעסלויא</w:t>
      </w:r>
      <w:proofErr w:type="spellEnd"/>
      <w:r w:rsidRPr="00006473">
        <w:rPr>
          <w:rFonts w:ascii="Times New Roman" w:hAnsi="Times New Roman" w:cs="Times New Roman"/>
          <w:sz w:val="23"/>
          <w:szCs w:val="23"/>
          <w:rtl/>
        </w:rPr>
        <w:t xml:space="preserve"> תרמ"ב, אלא אם צוין אחרת.</w:t>
      </w:r>
    </w:p>
  </w:footnote>
  <w:footnote w:id="5">
    <w:p w:rsidR="008E3326" w:rsidRPr="00006473" w:rsidRDefault="008E3326" w:rsidP="00C76DD2">
      <w:pPr>
        <w:pStyle w:val="a3"/>
        <w:tabs>
          <w:tab w:val="left" w:pos="282"/>
        </w:tabs>
        <w:spacing w:line="240" w:lineRule="exact"/>
        <w:jc w:val="both"/>
        <w:rPr>
          <w:rFonts w:ascii="Times New Roman" w:hAnsi="Times New Roman" w:cs="Times New Roman" w:hint="cs"/>
          <w:sz w:val="23"/>
          <w:szCs w:val="23"/>
          <w:rtl/>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בכתב היד (מינכן 5) שהוא המקור לנוסח פירוש רשב"ם לבראשית א נוסח סוף הקטע המצוטט הוא: 'אז והארץ היתה הבנויה כבר היתה תוהו ובוהו שלא היתה בם שום דבר'. נראה בעליל שנוסח זה משובש. את המילה 'היתה' הראשונה כבר הציע גייגר למחוק (א' גייגר, כרם חמד ח [תרי"ד], עמ' 43), אך רוזין לא הלך בעקבותיו (רוזין, לעיל הערה 4, עמ' 4, וראו את הערתו שם על דברי גייגר ופירוש חזקוני, שאינה מדויקת), אך נראה שיש לקבל את ההצעה. המילה 'עכשיו' אינה מופיעה בכתב היד במקום זה, אך כפי שהראיתי, יש להשלימה כאן על פי ציטוט דברי רשב"ם בפירוש חזקוני, ראו א' כסלו, 'פירוש </w:t>
      </w:r>
      <w:proofErr w:type="spellStart"/>
      <w:r w:rsidRPr="00006473">
        <w:rPr>
          <w:rFonts w:ascii="Times New Roman" w:hAnsi="Times New Roman" w:cs="Times New Roman"/>
          <w:sz w:val="23"/>
          <w:szCs w:val="23"/>
          <w:rtl/>
        </w:rPr>
        <w:t>החזקוני</w:t>
      </w:r>
      <w:proofErr w:type="spellEnd"/>
      <w:r w:rsidRPr="00006473">
        <w:rPr>
          <w:rFonts w:ascii="Times New Roman" w:hAnsi="Times New Roman" w:cs="Times New Roman"/>
          <w:sz w:val="23"/>
          <w:szCs w:val="23"/>
          <w:rtl/>
        </w:rPr>
        <w:t xml:space="preserve"> כעד נוסח לפירוש רשב"ם לתורה', ש"י לשרה יפת: מחקרים במקרא, בפרשנותו ובלשונו (בעריכת מ' בר-אשר, נ' ואזנה, ע' טוב, ד' רום-</w:t>
      </w:r>
      <w:proofErr w:type="spellStart"/>
      <w:r w:rsidRPr="00006473">
        <w:rPr>
          <w:rFonts w:ascii="Times New Roman" w:hAnsi="Times New Roman" w:cs="Times New Roman"/>
          <w:sz w:val="23"/>
          <w:szCs w:val="23"/>
          <w:rtl/>
        </w:rPr>
        <w:t>שילוני</w:t>
      </w:r>
      <w:proofErr w:type="spellEnd"/>
      <w:r w:rsidRPr="00006473">
        <w:rPr>
          <w:rFonts w:ascii="Times New Roman" w:hAnsi="Times New Roman" w:cs="Times New Roman"/>
          <w:sz w:val="23"/>
          <w:szCs w:val="23"/>
          <w:rtl/>
        </w:rPr>
        <w:t xml:space="preserve">), ירושלים תשס"ח, עמ' 183–185, אך ראו מ"י </w:t>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פירוש התורה לרבינו שמואל בן מאיר, עם שינויי נוסחאות, ציוני מקורות, הערות ומפתחות, ירושלים תשס"ט, עמ' 4, הערה 1. הביטוי המשובש 'שלא היתה בם שום דבר' תוקן</w:t>
      </w:r>
      <w:r w:rsidR="00390432">
        <w:rPr>
          <w:rFonts w:ascii="Times New Roman" w:hAnsi="Times New Roman" w:cs="Times New Roman"/>
          <w:sz w:val="23"/>
          <w:szCs w:val="23"/>
          <w:rtl/>
        </w:rPr>
        <w:t xml:space="preserve"> </w:t>
      </w:r>
      <w:r w:rsidRPr="00006473">
        <w:rPr>
          <w:rFonts w:ascii="Times New Roman" w:hAnsi="Times New Roman" w:cs="Times New Roman"/>
          <w:sz w:val="23"/>
          <w:szCs w:val="23"/>
          <w:rtl/>
        </w:rPr>
        <w:t xml:space="preserve">על ידי רוזין בלי שהוער על כך ל'שלא היה בם שום דבר' (רוזין, שם), ובהמשך תוקן כראוי על ידי </w:t>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שוב בלי שהוער על כך, ל'שלא היה בה שום דבר' (</w:t>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שם). ראוי להעיר שעל פירוש רשב"ם לבראשית פרק א ניתן להשוות את עבודתו של רוזין למקורו ולהיווכח שאינה מדויקת דייה. יש בזה ללמד על רמת הדיוק שלו בשאר חלקי הפירוש. במקום אחר הבאתי דוגמא נוספת לאי-דיוקו של רוזין בעבודתו וטענתי שיש לשחזר את נוסח ההיגד המתודולוגי של רשב"ם בתחילת ספר ויקרא שלא כמהדורתו של רוזין, אך בהתאם לדפוס הראשון (א' כסלו, '</w:t>
      </w:r>
      <w:r w:rsidR="00C76DD2">
        <w:rPr>
          <w:rFonts w:ascii="Times New Roman" w:hAnsi="Times New Roman" w:cs="Times New Roman" w:hint="cs"/>
          <w:sz w:val="23"/>
          <w:szCs w:val="23"/>
          <w:rtl/>
        </w:rPr>
        <w:t>"</w:t>
      </w:r>
      <w:r w:rsidRPr="00006473">
        <w:rPr>
          <w:rFonts w:ascii="Times New Roman" w:hAnsi="Times New Roman" w:cs="Times New Roman"/>
          <w:sz w:val="23"/>
          <w:szCs w:val="23"/>
          <w:rtl/>
        </w:rPr>
        <w:t>ואשר שם לבו לדבר יוצרינו</w:t>
      </w:r>
      <w:r w:rsidR="00C76DD2">
        <w:rPr>
          <w:rFonts w:ascii="Times New Roman" w:hAnsi="Times New Roman" w:cs="Times New Roman" w:hint="cs"/>
          <w:sz w:val="23"/>
          <w:szCs w:val="23"/>
          <w:rtl/>
        </w:rPr>
        <w:t>"</w:t>
      </w:r>
      <w:r w:rsidRPr="00006473">
        <w:rPr>
          <w:rFonts w:ascii="Times New Roman" w:hAnsi="Times New Roman" w:cs="Times New Roman"/>
          <w:sz w:val="23"/>
          <w:szCs w:val="23"/>
          <w:rtl/>
        </w:rPr>
        <w:t xml:space="preserve">: ההיגד המתודולוגי של רשב"ם בתחילת פירושו לספר ויקרא ותרומתו להבנת יחסו של רשב"ם לפירושו של רש"י', תרביץ </w:t>
      </w:r>
      <w:proofErr w:type="spellStart"/>
      <w:r w:rsidRPr="00006473">
        <w:rPr>
          <w:rFonts w:ascii="Times New Roman" w:hAnsi="Times New Roman" w:cs="Times New Roman"/>
          <w:sz w:val="23"/>
          <w:szCs w:val="23"/>
          <w:rtl/>
        </w:rPr>
        <w:t>עג</w:t>
      </w:r>
      <w:proofErr w:type="spellEnd"/>
      <w:r w:rsidRPr="00006473">
        <w:rPr>
          <w:rFonts w:ascii="Times New Roman" w:hAnsi="Times New Roman" w:cs="Times New Roman"/>
          <w:sz w:val="23"/>
          <w:szCs w:val="23"/>
          <w:rtl/>
        </w:rPr>
        <w:t xml:space="preserve"> [תשס"ד], עמ' 225–237).</w:t>
      </w:r>
    </w:p>
  </w:footnote>
  <w:footnote w:id="6">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למשל, </w:t>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xml:space="preserve">, לעיל הערה 5, עמ' </w:t>
      </w:r>
      <w:proofErr w:type="spellStart"/>
      <w:r w:rsidRPr="00006473">
        <w:rPr>
          <w:rFonts w:ascii="Times New Roman" w:hAnsi="Times New Roman" w:cs="Times New Roman"/>
          <w:sz w:val="23"/>
          <w:szCs w:val="23"/>
          <w:rtl/>
        </w:rPr>
        <w:t>כא-כג</w:t>
      </w:r>
      <w:proofErr w:type="spellEnd"/>
      <w:r w:rsidRPr="00006473">
        <w:rPr>
          <w:rFonts w:ascii="Times New Roman" w:hAnsi="Times New Roman" w:cs="Times New Roman"/>
          <w:sz w:val="23"/>
          <w:szCs w:val="23"/>
          <w:rtl/>
        </w:rPr>
        <w:t>.</w:t>
      </w:r>
    </w:p>
  </w:footnote>
  <w:footnote w:id="7">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למשל, מלכיאל, לעיל הערה 1; </w:t>
      </w:r>
      <w:proofErr w:type="spellStart"/>
      <w:r w:rsidRPr="00006473">
        <w:rPr>
          <w:rFonts w:ascii="Times New Roman" w:hAnsi="Times New Roman" w:cs="Times New Roman"/>
          <w:sz w:val="23"/>
          <w:szCs w:val="23"/>
          <w:rtl/>
        </w:rPr>
        <w:t>יעקבס</w:t>
      </w:r>
      <w:proofErr w:type="spellEnd"/>
      <w:r w:rsidRPr="00006473">
        <w:rPr>
          <w:rFonts w:ascii="Times New Roman" w:hAnsi="Times New Roman" w:cs="Times New Roman"/>
          <w:sz w:val="23"/>
          <w:szCs w:val="23"/>
          <w:rtl/>
        </w:rPr>
        <w:t>, לעיל הערה 1.</w:t>
      </w:r>
    </w:p>
  </w:footnote>
  <w:footnote w:id="8">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טויטו, לעיל הערה 1, עמ' 121.</w:t>
      </w:r>
    </w:p>
  </w:footnote>
  <w:footnote w:id="9">
    <w:p w:rsidR="008E3326" w:rsidRPr="00006473" w:rsidRDefault="008E3326" w:rsidP="00E87018">
      <w:pPr>
        <w:pStyle w:val="a3"/>
        <w:tabs>
          <w:tab w:val="left" w:pos="282"/>
        </w:tabs>
        <w:spacing w:line="240" w:lineRule="exact"/>
        <w:jc w:val="both"/>
        <w:rPr>
          <w:rFonts w:ascii="Times New Roman" w:hAnsi="Times New Roman" w:cs="Times New Roman" w:hint="cs"/>
          <w:sz w:val="23"/>
          <w:szCs w:val="23"/>
          <w:rtl/>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טויטו, שם, עמ' 125.</w:t>
      </w:r>
    </w:p>
  </w:footnote>
  <w:footnote w:id="10">
    <w:p w:rsidR="008E3326" w:rsidRPr="00006473" w:rsidRDefault="008E3326" w:rsidP="00390432">
      <w:pPr>
        <w:pStyle w:val="a3"/>
        <w:tabs>
          <w:tab w:val="left" w:pos="282"/>
        </w:tabs>
        <w:spacing w:line="240" w:lineRule="exact"/>
        <w:jc w:val="both"/>
        <w:rPr>
          <w:rFonts w:ascii="Times New Roman" w:hAnsi="Times New Roman" w:cs="Times New Roman" w:hint="cs"/>
          <w:sz w:val="23"/>
          <w:szCs w:val="23"/>
          <w:rtl/>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Pr>
        <w:t xml:space="preserve">S. </w:t>
      </w:r>
      <w:proofErr w:type="spellStart"/>
      <w:r w:rsidRPr="00006473">
        <w:rPr>
          <w:rFonts w:ascii="Times New Roman" w:hAnsi="Times New Roman" w:cs="Times New Roman"/>
          <w:sz w:val="23"/>
          <w:szCs w:val="23"/>
        </w:rPr>
        <w:t>Kamin</w:t>
      </w:r>
      <w:proofErr w:type="spellEnd"/>
      <w:r w:rsidRPr="00006473">
        <w:rPr>
          <w:rFonts w:ascii="Times New Roman" w:hAnsi="Times New Roman" w:cs="Times New Roman"/>
          <w:sz w:val="23"/>
          <w:szCs w:val="23"/>
        </w:rPr>
        <w:t xml:space="preserve">, </w:t>
      </w:r>
      <w:r w:rsidR="00901032">
        <w:rPr>
          <w:rFonts w:ascii="Times New Roman" w:hAnsi="Times New Roman" w:cs="Times New Roman"/>
          <w:sz w:val="23"/>
          <w:szCs w:val="23"/>
        </w:rPr>
        <w:t>‘</w:t>
      </w:r>
      <w:proofErr w:type="spellStart"/>
      <w:r w:rsidRPr="00006473">
        <w:rPr>
          <w:rFonts w:ascii="Times New Roman" w:hAnsi="Times New Roman" w:cs="Times New Roman"/>
          <w:sz w:val="23"/>
          <w:szCs w:val="23"/>
        </w:rPr>
        <w:t>Rashbam</w:t>
      </w:r>
      <w:r w:rsidR="00901032">
        <w:rPr>
          <w:rFonts w:ascii="Times New Roman" w:hAnsi="Times New Roman" w:cs="Times New Roman"/>
          <w:sz w:val="23"/>
          <w:szCs w:val="23"/>
        </w:rPr>
        <w:t>’</w:t>
      </w:r>
      <w:r w:rsidRPr="00006473">
        <w:rPr>
          <w:rFonts w:ascii="Times New Roman" w:hAnsi="Times New Roman" w:cs="Times New Roman"/>
          <w:sz w:val="23"/>
          <w:szCs w:val="23"/>
        </w:rPr>
        <w:t>s</w:t>
      </w:r>
      <w:proofErr w:type="spellEnd"/>
      <w:r w:rsidRPr="00006473">
        <w:rPr>
          <w:rFonts w:ascii="Times New Roman" w:hAnsi="Times New Roman" w:cs="Times New Roman"/>
          <w:sz w:val="23"/>
          <w:szCs w:val="23"/>
        </w:rPr>
        <w:t xml:space="preserve"> Conception of the Creation in the Light of the Intellectual Currents of his Time</w:t>
      </w:r>
      <w:r w:rsidR="00901032">
        <w:rPr>
          <w:rFonts w:ascii="Times New Roman" w:hAnsi="Times New Roman" w:cs="Times New Roman"/>
          <w:sz w:val="23"/>
          <w:szCs w:val="23"/>
        </w:rPr>
        <w:t>’</w:t>
      </w:r>
      <w:r w:rsidRPr="00006473">
        <w:rPr>
          <w:rFonts w:ascii="Times New Roman" w:hAnsi="Times New Roman" w:cs="Times New Roman"/>
          <w:sz w:val="23"/>
          <w:szCs w:val="23"/>
        </w:rPr>
        <w:t xml:space="preserve">, S. </w:t>
      </w:r>
      <w:proofErr w:type="spellStart"/>
      <w:r w:rsidRPr="00006473">
        <w:rPr>
          <w:rFonts w:ascii="Times New Roman" w:hAnsi="Times New Roman" w:cs="Times New Roman"/>
          <w:sz w:val="23"/>
          <w:szCs w:val="23"/>
        </w:rPr>
        <w:t>Japhet</w:t>
      </w:r>
      <w:proofErr w:type="spellEnd"/>
      <w:r w:rsidRPr="00006473">
        <w:rPr>
          <w:rFonts w:ascii="Times New Roman" w:hAnsi="Times New Roman" w:cs="Times New Roman"/>
          <w:sz w:val="23"/>
          <w:szCs w:val="23"/>
        </w:rPr>
        <w:t xml:space="preserve"> (ed.), </w:t>
      </w:r>
      <w:proofErr w:type="spellStart"/>
      <w:r w:rsidRPr="00006473">
        <w:rPr>
          <w:rFonts w:ascii="Times New Roman" w:hAnsi="Times New Roman" w:cs="Times New Roman"/>
          <w:i/>
          <w:iCs/>
          <w:sz w:val="23"/>
          <w:szCs w:val="23"/>
        </w:rPr>
        <w:t>Scripta</w:t>
      </w:r>
      <w:proofErr w:type="spellEnd"/>
      <w:r w:rsidRPr="00006473">
        <w:rPr>
          <w:rFonts w:ascii="Times New Roman" w:hAnsi="Times New Roman" w:cs="Times New Roman"/>
          <w:i/>
          <w:iCs/>
          <w:sz w:val="23"/>
          <w:szCs w:val="23"/>
        </w:rPr>
        <w:t xml:space="preserve"> </w:t>
      </w:r>
      <w:proofErr w:type="spellStart"/>
      <w:r w:rsidRPr="00006473">
        <w:rPr>
          <w:rFonts w:ascii="Times New Roman" w:hAnsi="Times New Roman" w:cs="Times New Roman"/>
          <w:i/>
          <w:iCs/>
          <w:sz w:val="23"/>
          <w:szCs w:val="23"/>
        </w:rPr>
        <w:t>Hierosolymitana</w:t>
      </w:r>
      <w:proofErr w:type="spellEnd"/>
      <w:r w:rsidRPr="00006473">
        <w:rPr>
          <w:rFonts w:ascii="Times New Roman" w:hAnsi="Times New Roman" w:cs="Times New Roman"/>
          <w:i/>
          <w:iCs/>
          <w:sz w:val="23"/>
          <w:szCs w:val="23"/>
        </w:rPr>
        <w:t xml:space="preserve"> </w:t>
      </w:r>
      <w:r w:rsidRPr="00006473">
        <w:rPr>
          <w:rFonts w:ascii="Times New Roman" w:hAnsi="Times New Roman" w:cs="Times New Roman"/>
          <w:sz w:val="23"/>
          <w:szCs w:val="23"/>
        </w:rPr>
        <w:t xml:space="preserve">31 (1986), pp. </w:t>
      </w:r>
      <w:r w:rsidR="00127639" w:rsidRPr="00006473">
        <w:rPr>
          <w:rFonts w:ascii="Times New Roman" w:hAnsi="Times New Roman" w:cs="Times New Roman"/>
          <w:sz w:val="23"/>
          <w:szCs w:val="23"/>
        </w:rPr>
        <w:t>91</w:t>
      </w:r>
      <w:r w:rsidR="00BD564D" w:rsidRPr="00006473">
        <w:rPr>
          <w:rFonts w:ascii="Times New Roman" w:hAnsi="Times New Roman" w:cs="Times New Roman"/>
          <w:sz w:val="23"/>
          <w:szCs w:val="23"/>
        </w:rPr>
        <w:t>-</w:t>
      </w:r>
      <w:r w:rsidR="00127639" w:rsidRPr="00006473">
        <w:rPr>
          <w:rFonts w:ascii="Times New Roman" w:hAnsi="Times New Roman" w:cs="Times New Roman"/>
          <w:sz w:val="23"/>
          <w:szCs w:val="23"/>
        </w:rPr>
        <w:t>132</w:t>
      </w:r>
      <w:r w:rsidRPr="00006473">
        <w:rPr>
          <w:rFonts w:ascii="Times New Roman" w:hAnsi="Times New Roman" w:cs="Times New Roman"/>
          <w:sz w:val="23"/>
          <w:szCs w:val="23"/>
        </w:rPr>
        <w:t xml:space="preserve"> = S. </w:t>
      </w:r>
      <w:proofErr w:type="spellStart"/>
      <w:r w:rsidRPr="00006473">
        <w:rPr>
          <w:rFonts w:ascii="Times New Roman" w:hAnsi="Times New Roman" w:cs="Times New Roman"/>
          <w:sz w:val="23"/>
          <w:szCs w:val="23"/>
        </w:rPr>
        <w:t>Kamin</w:t>
      </w:r>
      <w:proofErr w:type="spellEnd"/>
      <w:r w:rsidRPr="00006473">
        <w:rPr>
          <w:rFonts w:ascii="Times New Roman" w:hAnsi="Times New Roman" w:cs="Times New Roman"/>
          <w:sz w:val="23"/>
          <w:szCs w:val="23"/>
        </w:rPr>
        <w:t xml:space="preserve">, </w:t>
      </w:r>
      <w:r w:rsidRPr="00006473">
        <w:rPr>
          <w:rFonts w:ascii="Times New Roman" w:hAnsi="Times New Roman" w:cs="Times New Roman"/>
          <w:i/>
          <w:iCs/>
          <w:sz w:val="23"/>
          <w:szCs w:val="23"/>
        </w:rPr>
        <w:t>Jews and Christians Interpret the Bible</w:t>
      </w:r>
      <w:r w:rsidRPr="00006473">
        <w:rPr>
          <w:rFonts w:ascii="Times New Roman" w:hAnsi="Times New Roman" w:cs="Times New Roman"/>
          <w:sz w:val="23"/>
          <w:szCs w:val="23"/>
        </w:rPr>
        <w:t>, Jerusalem 2008</w:t>
      </w:r>
      <w:r w:rsidRPr="00006473">
        <w:rPr>
          <w:rFonts w:ascii="Times New Roman" w:hAnsi="Times New Roman" w:cs="Times New Roman"/>
          <w:sz w:val="23"/>
          <w:szCs w:val="23"/>
          <w:vertAlign w:val="superscript"/>
        </w:rPr>
        <w:t>2</w:t>
      </w:r>
      <w:r w:rsidRPr="00006473">
        <w:rPr>
          <w:rFonts w:ascii="Times New Roman" w:hAnsi="Times New Roman" w:cs="Times New Roman"/>
          <w:sz w:val="23"/>
          <w:szCs w:val="23"/>
        </w:rPr>
        <w:t>, pp. lxi-lxxiv</w:t>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 xml:space="preserve">חנה ליס העלתה כמה טענות כבדות משקל נגד האפשרות </w:t>
      </w:r>
      <w:proofErr w:type="spellStart"/>
      <w:r w:rsidRPr="00006473">
        <w:rPr>
          <w:rFonts w:ascii="Times New Roman" w:hAnsi="Times New Roman" w:cs="Times New Roman"/>
          <w:sz w:val="23"/>
          <w:szCs w:val="23"/>
          <w:rtl/>
        </w:rPr>
        <w:t>שרשב"ם</w:t>
      </w:r>
      <w:proofErr w:type="spellEnd"/>
      <w:r w:rsidRPr="00006473">
        <w:rPr>
          <w:rFonts w:ascii="Times New Roman" w:hAnsi="Times New Roman" w:cs="Times New Roman"/>
          <w:sz w:val="23"/>
          <w:szCs w:val="23"/>
          <w:rtl/>
        </w:rPr>
        <w:t xml:space="preserve"> הכיר פירושים מיסטיים </w:t>
      </w:r>
      <w:proofErr w:type="spellStart"/>
      <w:r w:rsidRPr="00006473">
        <w:rPr>
          <w:rFonts w:ascii="Times New Roman" w:hAnsi="Times New Roman" w:cs="Times New Roman"/>
          <w:sz w:val="23"/>
          <w:szCs w:val="23"/>
          <w:rtl/>
        </w:rPr>
        <w:t>וקוסמוגניים</w:t>
      </w:r>
      <w:proofErr w:type="spellEnd"/>
      <w:r w:rsidRPr="00006473">
        <w:rPr>
          <w:rFonts w:ascii="Times New Roman" w:hAnsi="Times New Roman" w:cs="Times New Roman"/>
          <w:sz w:val="23"/>
          <w:szCs w:val="23"/>
          <w:rtl/>
        </w:rPr>
        <w:t xml:space="preserve"> אולם </w:t>
      </w:r>
      <w:r w:rsidR="00071BF1">
        <w:rPr>
          <w:rFonts w:ascii="Times New Roman" w:hAnsi="Times New Roman" w:cs="Times New Roman" w:hint="cs"/>
          <w:sz w:val="23"/>
          <w:szCs w:val="23"/>
          <w:rtl/>
        </w:rPr>
        <w:t>ה</w:t>
      </w:r>
      <w:r w:rsidRPr="00006473">
        <w:rPr>
          <w:rFonts w:ascii="Times New Roman" w:hAnsi="Times New Roman" w:cs="Times New Roman"/>
          <w:sz w:val="23"/>
          <w:szCs w:val="23"/>
          <w:rtl/>
        </w:rPr>
        <w:t xml:space="preserve">ציעה </w:t>
      </w:r>
      <w:proofErr w:type="spellStart"/>
      <w:r w:rsidRPr="00006473">
        <w:rPr>
          <w:rFonts w:ascii="Times New Roman" w:hAnsi="Times New Roman" w:cs="Times New Roman"/>
          <w:sz w:val="23"/>
          <w:szCs w:val="23"/>
          <w:rtl/>
        </w:rPr>
        <w:t>שרשב"ם</w:t>
      </w:r>
      <w:proofErr w:type="spellEnd"/>
      <w:r w:rsidRPr="00006473">
        <w:rPr>
          <w:rFonts w:ascii="Times New Roman" w:hAnsi="Times New Roman" w:cs="Times New Roman"/>
          <w:sz w:val="23"/>
          <w:szCs w:val="23"/>
          <w:rtl/>
        </w:rPr>
        <w:t xml:space="preserve"> הגיב לשיטתו של </w:t>
      </w:r>
      <w:proofErr w:type="spellStart"/>
      <w:r w:rsidRPr="00006473">
        <w:rPr>
          <w:rFonts w:ascii="Times New Roman" w:hAnsi="Times New Roman" w:cs="Times New Roman"/>
          <w:sz w:val="23"/>
          <w:szCs w:val="23"/>
          <w:rtl/>
        </w:rPr>
        <w:t>ראב"ע</w:t>
      </w:r>
      <w:proofErr w:type="spellEnd"/>
      <w:r w:rsidRPr="00006473">
        <w:rPr>
          <w:rFonts w:ascii="Times New Roman" w:hAnsi="Times New Roman" w:cs="Times New Roman"/>
          <w:sz w:val="23"/>
          <w:szCs w:val="23"/>
          <w:rtl/>
        </w:rPr>
        <w:t xml:space="preserve">, ששילב בפירושו מרכיבים מן הפילוסופיה </w:t>
      </w:r>
      <w:proofErr w:type="spellStart"/>
      <w:r w:rsidRPr="00006473">
        <w:rPr>
          <w:rFonts w:ascii="Times New Roman" w:hAnsi="Times New Roman" w:cs="Times New Roman"/>
          <w:sz w:val="23"/>
          <w:szCs w:val="23"/>
          <w:rtl/>
        </w:rPr>
        <w:t>הנאואפלטונית</w:t>
      </w:r>
      <w:proofErr w:type="spellEnd"/>
      <w:r w:rsidRPr="00006473">
        <w:rPr>
          <w:rFonts w:ascii="Times New Roman" w:hAnsi="Times New Roman" w:cs="Times New Roman"/>
          <w:sz w:val="23"/>
          <w:szCs w:val="23"/>
          <w:rtl/>
        </w:rPr>
        <w:t xml:space="preserve"> (</w:t>
      </w:r>
      <w:r w:rsidRPr="00006473">
        <w:rPr>
          <w:rFonts w:ascii="Times New Roman" w:hAnsi="Times New Roman" w:cs="Times New Roman"/>
          <w:sz w:val="23"/>
          <w:szCs w:val="23"/>
        </w:rPr>
        <w:t xml:space="preserve">H. </w:t>
      </w:r>
      <w:proofErr w:type="spellStart"/>
      <w:r w:rsidRPr="00006473">
        <w:rPr>
          <w:rFonts w:ascii="Times New Roman" w:hAnsi="Times New Roman" w:cs="Times New Roman"/>
          <w:sz w:val="23"/>
          <w:szCs w:val="23"/>
        </w:rPr>
        <w:t>Liss</w:t>
      </w:r>
      <w:proofErr w:type="spellEnd"/>
      <w:r w:rsidRPr="00006473">
        <w:rPr>
          <w:rFonts w:ascii="Times New Roman" w:hAnsi="Times New Roman" w:cs="Times New Roman"/>
          <w:sz w:val="23"/>
          <w:szCs w:val="23"/>
        </w:rPr>
        <w:t xml:space="preserve">, </w:t>
      </w:r>
      <w:r w:rsidRPr="00006473">
        <w:rPr>
          <w:rFonts w:ascii="Times New Roman" w:hAnsi="Times New Roman" w:cs="Times New Roman"/>
          <w:i/>
          <w:iCs/>
          <w:sz w:val="23"/>
          <w:szCs w:val="23"/>
        </w:rPr>
        <w:t>Creating Fictional</w:t>
      </w:r>
      <w:r w:rsidR="00901032">
        <w:rPr>
          <w:rFonts w:ascii="Times New Roman" w:hAnsi="Times New Roman" w:cs="Times New Roman"/>
          <w:i/>
          <w:iCs/>
          <w:sz w:val="23"/>
          <w:szCs w:val="23"/>
        </w:rPr>
        <w:br/>
        <w:t xml:space="preserve">Worlds, </w:t>
      </w:r>
      <w:proofErr w:type="spellStart"/>
      <w:r w:rsidR="00901032">
        <w:rPr>
          <w:rFonts w:ascii="Times New Roman" w:hAnsi="Times New Roman" w:cs="Times New Roman"/>
          <w:i/>
          <w:iCs/>
          <w:sz w:val="23"/>
          <w:szCs w:val="23"/>
        </w:rPr>
        <w:t>Peshat</w:t>
      </w:r>
      <w:proofErr w:type="spellEnd"/>
      <w:r w:rsidRPr="00006473">
        <w:rPr>
          <w:rFonts w:ascii="Times New Roman" w:hAnsi="Times New Roman" w:cs="Times New Roman"/>
          <w:i/>
          <w:iCs/>
          <w:sz w:val="23"/>
          <w:szCs w:val="23"/>
        </w:rPr>
        <w:t xml:space="preserve">-Exegesis and Narrativity in </w:t>
      </w:r>
      <w:proofErr w:type="spellStart"/>
      <w:r w:rsidRPr="00006473">
        <w:rPr>
          <w:rFonts w:ascii="Times New Roman" w:hAnsi="Times New Roman" w:cs="Times New Roman"/>
          <w:i/>
          <w:iCs/>
          <w:sz w:val="23"/>
          <w:szCs w:val="23"/>
        </w:rPr>
        <w:t>Rashbam</w:t>
      </w:r>
      <w:r w:rsidR="00390432">
        <w:rPr>
          <w:rFonts w:ascii="Times New Roman" w:hAnsi="Times New Roman" w:cs="Times New Roman"/>
          <w:i/>
          <w:iCs/>
          <w:sz w:val="23"/>
          <w:szCs w:val="23"/>
        </w:rPr>
        <w:t>’</w:t>
      </w:r>
      <w:r w:rsidRPr="00006473">
        <w:rPr>
          <w:rFonts w:ascii="Times New Roman" w:hAnsi="Times New Roman" w:cs="Times New Roman"/>
          <w:i/>
          <w:iCs/>
          <w:sz w:val="23"/>
          <w:szCs w:val="23"/>
        </w:rPr>
        <w:t>s</w:t>
      </w:r>
      <w:proofErr w:type="spellEnd"/>
      <w:r w:rsidRPr="00006473">
        <w:rPr>
          <w:rFonts w:ascii="Times New Roman" w:hAnsi="Times New Roman" w:cs="Times New Roman"/>
          <w:i/>
          <w:iCs/>
          <w:sz w:val="23"/>
          <w:szCs w:val="23"/>
        </w:rPr>
        <w:t xml:space="preserve"> Commentary on the Torah</w:t>
      </w:r>
      <w:r w:rsidRPr="00006473">
        <w:rPr>
          <w:rFonts w:ascii="Times New Roman" w:hAnsi="Times New Roman" w:cs="Times New Roman"/>
          <w:sz w:val="23"/>
          <w:szCs w:val="23"/>
        </w:rPr>
        <w:t>, Leiden-Boston 2011, pp. 89-96</w:t>
      </w:r>
      <w:r w:rsidRPr="00006473">
        <w:rPr>
          <w:rFonts w:ascii="Times New Roman" w:hAnsi="Times New Roman" w:cs="Times New Roman"/>
          <w:sz w:val="23"/>
          <w:szCs w:val="23"/>
          <w:rtl/>
        </w:rPr>
        <w:t>).</w:t>
      </w:r>
    </w:p>
  </w:footnote>
  <w:footnote w:id="11">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proofErr w:type="spellStart"/>
      <w:r w:rsidRPr="00006473">
        <w:rPr>
          <w:rFonts w:ascii="Times New Roman" w:hAnsi="Times New Roman" w:cs="Times New Roman"/>
          <w:sz w:val="23"/>
          <w:szCs w:val="23"/>
          <w:rtl/>
        </w:rPr>
        <w:t>ראב"ע</w:t>
      </w:r>
      <w:proofErr w:type="spellEnd"/>
      <w:r w:rsidRPr="00006473">
        <w:rPr>
          <w:rFonts w:ascii="Times New Roman" w:hAnsi="Times New Roman" w:cs="Times New Roman"/>
          <w:sz w:val="23"/>
          <w:szCs w:val="23"/>
          <w:rtl/>
        </w:rPr>
        <w:t xml:space="preserve"> מתנגד להנחה שהמילה 'בראשית' דורשת סומך ואומר: 'ויש אומרים כי בראשית לעולם סמוך והטעם בראשית הערב או הלילה או החשך והנה שכחו "וירא ראשית לו" (דב' לג, </w:t>
      </w:r>
      <w:proofErr w:type="spellStart"/>
      <w:r w:rsidRPr="00006473">
        <w:rPr>
          <w:rFonts w:ascii="Times New Roman" w:hAnsi="Times New Roman" w:cs="Times New Roman"/>
          <w:sz w:val="23"/>
          <w:szCs w:val="23"/>
          <w:rtl/>
        </w:rPr>
        <w:t>כא</w:t>
      </w:r>
      <w:proofErr w:type="spellEnd"/>
      <w:r w:rsidRPr="00006473">
        <w:rPr>
          <w:rFonts w:ascii="Times New Roman" w:hAnsi="Times New Roman" w:cs="Times New Roman"/>
          <w:sz w:val="23"/>
          <w:szCs w:val="23"/>
          <w:rtl/>
        </w:rPr>
        <w:t xml:space="preserve">)'. הציטוטים של פירוש </w:t>
      </w:r>
      <w:proofErr w:type="spellStart"/>
      <w:r w:rsidRPr="00006473">
        <w:rPr>
          <w:rFonts w:ascii="Times New Roman" w:hAnsi="Times New Roman" w:cs="Times New Roman"/>
          <w:sz w:val="23"/>
          <w:szCs w:val="23"/>
          <w:rtl/>
        </w:rPr>
        <w:t>ראב"ע</w:t>
      </w:r>
      <w:proofErr w:type="spellEnd"/>
      <w:r w:rsidRPr="00006473">
        <w:rPr>
          <w:rFonts w:ascii="Times New Roman" w:hAnsi="Times New Roman" w:cs="Times New Roman"/>
          <w:sz w:val="23"/>
          <w:szCs w:val="23"/>
          <w:rtl/>
        </w:rPr>
        <w:t xml:space="preserve"> במאמר זה הם על-פי מקראות גדולות הכתר, בראשית א (בעריכת מ' כהן), רמת גן תשנ"ז.</w:t>
      </w:r>
    </w:p>
  </w:footnote>
  <w:footnote w:id="12">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נראה ברור שהמילים 'נמצא שהמים נבראו תחלה' אינן שייכות להצגת דברי המפרש, אולי מקומן קודם לכן כחלק מדחיית הפירוש הראשון, לאחר ציטוט הפסוק 'ורוח אלהים מרחפת על פני המים'. לפי הצעה זו, המעתיק השמיט מילים אלה במקומן והוסיפן בטעות לאחר ציטוט אותו פסוק בהמשך, אך ראו את ניסיונו של </w:t>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xml:space="preserve"> להסביר את תפקידן של מילים אלו במקומן (</w:t>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xml:space="preserve">, לעיל הערה 5, עמ' 2, הערה </w:t>
      </w:r>
      <w:proofErr w:type="spellStart"/>
      <w:r w:rsidRPr="00006473">
        <w:rPr>
          <w:rFonts w:ascii="Times New Roman" w:hAnsi="Times New Roman" w:cs="Times New Roman"/>
          <w:sz w:val="23"/>
          <w:szCs w:val="23"/>
          <w:rtl/>
        </w:rPr>
        <w:t>טז</w:t>
      </w:r>
      <w:proofErr w:type="spellEnd"/>
      <w:r w:rsidRPr="00006473">
        <w:rPr>
          <w:rFonts w:ascii="Times New Roman" w:hAnsi="Times New Roman" w:cs="Times New Roman"/>
          <w:sz w:val="23"/>
          <w:szCs w:val="23"/>
          <w:rtl/>
        </w:rPr>
        <w:t>). ראוי להעיר שנוסח כתב היד לפירוש רשב"ם לבראשית א (מינכן 5) משובש מאוד. כמה מהטעויות תוקנו על ידי גייגר (לעיל הערה 5, עמ' 43–45) ורוזין, לעיל הערה 4, עמ' 3–8), אך נותרו שיבושים שקשה לתקנם, ועל מקצתם אעיר גם להלן.</w:t>
      </w:r>
    </w:p>
  </w:footnote>
  <w:footnote w:id="13">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רוזין, לעיל הערה 2, עמ' 3, </w:t>
      </w:r>
      <w:proofErr w:type="spellStart"/>
      <w:r w:rsidRPr="00006473">
        <w:rPr>
          <w:rFonts w:ascii="Times New Roman" w:hAnsi="Times New Roman" w:cs="Times New Roman"/>
          <w:sz w:val="23"/>
          <w:szCs w:val="23"/>
          <w:rtl/>
        </w:rPr>
        <w:t>הע</w:t>
      </w:r>
      <w:proofErr w:type="spellEnd"/>
      <w:r w:rsidRPr="00006473">
        <w:rPr>
          <w:rFonts w:ascii="Times New Roman" w:hAnsi="Times New Roman" w:cs="Times New Roman"/>
          <w:sz w:val="23"/>
          <w:szCs w:val="23"/>
          <w:rtl/>
        </w:rPr>
        <w:t xml:space="preserve">' 9; ש"א </w:t>
      </w:r>
      <w:proofErr w:type="spellStart"/>
      <w:r w:rsidRPr="00006473">
        <w:rPr>
          <w:rFonts w:ascii="Times New Roman" w:hAnsi="Times New Roman" w:cs="Times New Roman"/>
          <w:sz w:val="23"/>
          <w:szCs w:val="23"/>
          <w:rtl/>
        </w:rPr>
        <w:t>פוזננסקי</w:t>
      </w:r>
      <w:proofErr w:type="spellEnd"/>
      <w:r w:rsidRPr="00006473">
        <w:rPr>
          <w:rFonts w:ascii="Times New Roman" w:hAnsi="Times New Roman" w:cs="Times New Roman"/>
          <w:sz w:val="23"/>
          <w:szCs w:val="23"/>
          <w:rtl/>
        </w:rPr>
        <w:t xml:space="preserve">, 'מבוא על חכמי צרפת מפרשי המקרא', פירוש על יחזקאל ותרי עשר לרבי אליעזר </w:t>
      </w:r>
      <w:proofErr w:type="spellStart"/>
      <w:r w:rsidRPr="00006473">
        <w:rPr>
          <w:rFonts w:ascii="Times New Roman" w:hAnsi="Times New Roman" w:cs="Times New Roman"/>
          <w:sz w:val="23"/>
          <w:szCs w:val="23"/>
          <w:rtl/>
        </w:rPr>
        <w:t>מבלגנצי</w:t>
      </w:r>
      <w:proofErr w:type="spellEnd"/>
      <w:r w:rsidRPr="00006473">
        <w:rPr>
          <w:rFonts w:ascii="Times New Roman" w:hAnsi="Times New Roman" w:cs="Times New Roman"/>
          <w:sz w:val="23"/>
          <w:szCs w:val="23"/>
          <w:rtl/>
        </w:rPr>
        <w:t xml:space="preserve">, ורשה תרע"ג, עמ' </w:t>
      </w:r>
      <w:r w:rsidRPr="00006473">
        <w:rPr>
          <w:rFonts w:ascii="Times New Roman" w:hAnsi="Times New Roman" w:cs="Times New Roman"/>
          <w:sz w:val="23"/>
          <w:szCs w:val="23"/>
        </w:rPr>
        <w:t>xlvi</w:t>
      </w:r>
      <w:r w:rsidRPr="00006473">
        <w:rPr>
          <w:rFonts w:ascii="Times New Roman" w:hAnsi="Times New Roman" w:cs="Times New Roman"/>
          <w:sz w:val="23"/>
          <w:szCs w:val="23"/>
          <w:rtl/>
        </w:rPr>
        <w:t xml:space="preserve">; </w:t>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xml:space="preserve">, לעיל הערה 5, עמ' 2, </w:t>
      </w:r>
      <w:proofErr w:type="spellStart"/>
      <w:r w:rsidRPr="00006473">
        <w:rPr>
          <w:rFonts w:ascii="Times New Roman" w:hAnsi="Times New Roman" w:cs="Times New Roman"/>
          <w:sz w:val="23"/>
          <w:szCs w:val="23"/>
          <w:rtl/>
        </w:rPr>
        <w:t>הע</w:t>
      </w:r>
      <w:proofErr w:type="spellEnd"/>
      <w:r w:rsidRPr="00006473">
        <w:rPr>
          <w:rFonts w:ascii="Times New Roman" w:hAnsi="Times New Roman" w:cs="Times New Roman"/>
          <w:sz w:val="23"/>
          <w:szCs w:val="23"/>
          <w:rtl/>
        </w:rPr>
        <w:t xml:space="preserve">' </w:t>
      </w:r>
      <w:proofErr w:type="spellStart"/>
      <w:r w:rsidRPr="00006473">
        <w:rPr>
          <w:rFonts w:ascii="Times New Roman" w:hAnsi="Times New Roman" w:cs="Times New Roman"/>
          <w:sz w:val="23"/>
          <w:szCs w:val="23"/>
          <w:rtl/>
        </w:rPr>
        <w:t>יג</w:t>
      </w:r>
      <w:proofErr w:type="spellEnd"/>
      <w:r w:rsidRPr="00006473">
        <w:rPr>
          <w:rFonts w:ascii="Times New Roman" w:hAnsi="Times New Roman" w:cs="Times New Roman"/>
          <w:sz w:val="23"/>
          <w:szCs w:val="23"/>
          <w:rtl/>
        </w:rPr>
        <w:t xml:space="preserve">. במהדורתו של ברומברג ובתוספות השלם בהערה על דברי רשב"ם אלה ישנה הפניה לרש"י </w:t>
      </w:r>
      <w:proofErr w:type="spellStart"/>
      <w:r w:rsidRPr="00006473">
        <w:rPr>
          <w:rFonts w:ascii="Times New Roman" w:hAnsi="Times New Roman" w:cs="Times New Roman"/>
          <w:sz w:val="23"/>
          <w:szCs w:val="23"/>
          <w:rtl/>
        </w:rPr>
        <w:t>ולראב"ע</w:t>
      </w:r>
      <w:proofErr w:type="spellEnd"/>
      <w:r w:rsidRPr="00006473">
        <w:rPr>
          <w:rFonts w:ascii="Times New Roman" w:hAnsi="Times New Roman" w:cs="Times New Roman"/>
          <w:sz w:val="23"/>
          <w:szCs w:val="23"/>
          <w:rtl/>
        </w:rPr>
        <w:t xml:space="preserve"> (א"י ברומברג, פירוש התורה </w:t>
      </w:r>
      <w:proofErr w:type="spellStart"/>
      <w:r w:rsidRPr="00006473">
        <w:rPr>
          <w:rFonts w:ascii="Times New Roman" w:hAnsi="Times New Roman" w:cs="Times New Roman"/>
          <w:sz w:val="23"/>
          <w:szCs w:val="23"/>
          <w:rtl/>
        </w:rPr>
        <w:t>לרשב"ם</w:t>
      </w:r>
      <w:proofErr w:type="spellEnd"/>
      <w:r w:rsidRPr="00006473">
        <w:rPr>
          <w:rFonts w:ascii="Times New Roman" w:hAnsi="Times New Roman" w:cs="Times New Roman"/>
          <w:sz w:val="23"/>
          <w:szCs w:val="23"/>
          <w:rtl/>
        </w:rPr>
        <w:t>, ירושלים תשכ"ט</w:t>
      </w:r>
      <w:r w:rsidRPr="00006473">
        <w:rPr>
          <w:rFonts w:ascii="Times New Roman" w:hAnsi="Times New Roman" w:cs="Times New Roman"/>
          <w:sz w:val="23"/>
          <w:szCs w:val="23"/>
          <w:vertAlign w:val="superscript"/>
          <w:rtl/>
        </w:rPr>
        <w:t>2</w:t>
      </w:r>
      <w:r w:rsidRPr="00006473">
        <w:rPr>
          <w:rFonts w:ascii="Times New Roman" w:hAnsi="Times New Roman" w:cs="Times New Roman"/>
          <w:sz w:val="23"/>
          <w:szCs w:val="23"/>
          <w:rtl/>
        </w:rPr>
        <w:t xml:space="preserve">, עמ' א, הערה 8; י' </w:t>
      </w:r>
      <w:proofErr w:type="spellStart"/>
      <w:r w:rsidRPr="00006473">
        <w:rPr>
          <w:rFonts w:ascii="Times New Roman" w:hAnsi="Times New Roman" w:cs="Times New Roman"/>
          <w:sz w:val="23"/>
          <w:szCs w:val="23"/>
          <w:rtl/>
        </w:rPr>
        <w:t>גליס</w:t>
      </w:r>
      <w:proofErr w:type="spellEnd"/>
      <w:r w:rsidRPr="00006473">
        <w:rPr>
          <w:rFonts w:ascii="Times New Roman" w:hAnsi="Times New Roman" w:cs="Times New Roman"/>
          <w:sz w:val="23"/>
          <w:szCs w:val="23"/>
          <w:rtl/>
        </w:rPr>
        <w:t>, תוספות השלם א, ירושלים תשמ"ב, עמ' ד, סע' יא, הערה 4).</w:t>
      </w:r>
    </w:p>
  </w:footnote>
  <w:footnote w:id="14">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ציטוטי פירוש רש"י באים במאמר זה על-פי מקראות גדולות הכתר (לעיל הערה 11).</w:t>
      </w:r>
    </w:p>
  </w:footnote>
  <w:footnote w:id="15">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tl/>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קמין, לעיל הערה 8, עמ' </w:t>
      </w:r>
      <w:r w:rsidRPr="00006473">
        <w:rPr>
          <w:rFonts w:ascii="Times New Roman" w:hAnsi="Times New Roman" w:cs="Times New Roman"/>
          <w:sz w:val="23"/>
          <w:szCs w:val="23"/>
        </w:rPr>
        <w:t>lxvii</w:t>
      </w:r>
      <w:r w:rsidRPr="00006473">
        <w:rPr>
          <w:rFonts w:ascii="Times New Roman" w:hAnsi="Times New Roman" w:cs="Times New Roman"/>
          <w:sz w:val="23"/>
          <w:szCs w:val="23"/>
          <w:rtl/>
        </w:rPr>
        <w:t xml:space="preserve">, הערה 58. </w:t>
      </w:r>
    </w:p>
  </w:footnote>
  <w:footnote w:id="16">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ראו אצל פרייס (א"ל פרייס, </w:t>
      </w:r>
      <w:hyperlink r:id="rId1" w:history="1">
        <w:r w:rsidRPr="00006473">
          <w:rPr>
            <w:rStyle w:val="Hyperlink"/>
            <w:rFonts w:ascii="Times New Roman" w:hAnsi="Times New Roman"/>
            <w:color w:val="auto"/>
            <w:sz w:val="23"/>
            <w:szCs w:val="23"/>
            <w:u w:val="none"/>
            <w:rtl/>
          </w:rPr>
          <w:t>אברהם אבן עזרא לבראשית פרק א-ג</w:t>
        </w:r>
      </w:hyperlink>
      <w:r w:rsidRPr="00006473">
        <w:rPr>
          <w:rFonts w:ascii="Times New Roman" w:hAnsi="Times New Roman" w:cs="Times New Roman"/>
          <w:sz w:val="23"/>
          <w:szCs w:val="23"/>
          <w:rtl/>
        </w:rPr>
        <w:t xml:space="preserve">, לונדון 1990, עמ' 23) גרסאות למילה 'במים' לאחר 'מכוסה'. </w:t>
      </w:r>
    </w:p>
  </w:footnote>
  <w:footnote w:id="17">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וכך הוא אומר במפורש בביאורו לפס' א: 'ולפי דעתי, כי אלה </w:t>
      </w:r>
      <w:r w:rsidRPr="00006473">
        <w:rPr>
          <w:rFonts w:ascii="Times New Roman" w:hAnsi="Times New Roman" w:cs="Times New Roman"/>
          <w:b/>
          <w:sz w:val="23"/>
          <w:szCs w:val="23"/>
          <w:rtl/>
        </w:rPr>
        <w:t>"השמים" ו"הארץ"</w:t>
      </w:r>
      <w:r w:rsidRPr="00006473">
        <w:rPr>
          <w:rFonts w:ascii="Times New Roman" w:hAnsi="Times New Roman" w:cs="Times New Roman"/>
          <w:sz w:val="23"/>
          <w:szCs w:val="23"/>
          <w:rtl/>
        </w:rPr>
        <w:t xml:space="preserve"> הם ה"רקיע" ו"היבשה"' – שלא כדעת רשב"ם, המבין את 'השמים' ואת 'הארץ' שבפסוק הראשון במשמעות אחרת, כפי שאברר להלן.</w:t>
      </w:r>
    </w:p>
  </w:footnote>
  <w:footnote w:id="18">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שלדעתו 'המפרש' בדברי רשב"ם הוא רש"י, דן באריכות כיצד הגיע רשב"ם למסקנה שלפי רש"י משמעות פסוקית הזמן היא 'בטרם ברא שמים וארץ' (</w:t>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פירוש התורה, לעיל הערה 5, עמ' 2, הערה יד), משום שהבנה זו אינה מפורשת בדברי רש"י.</w:t>
      </w:r>
    </w:p>
  </w:footnote>
  <w:footnote w:id="19">
    <w:p w:rsidR="008E3326" w:rsidRPr="00006473" w:rsidRDefault="008E3326" w:rsidP="00E87018">
      <w:pPr>
        <w:pStyle w:val="a3"/>
        <w:tabs>
          <w:tab w:val="left" w:pos="282"/>
        </w:tabs>
        <w:spacing w:line="240" w:lineRule="exact"/>
        <w:jc w:val="both"/>
        <w:rPr>
          <w:rFonts w:ascii="Times New Roman" w:hAnsi="Times New Roman" w:cs="Times New Roman"/>
          <w:sz w:val="23"/>
          <w:szCs w:val="23"/>
          <w:rtl/>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קמין הפנתה לביאור המובא בתוספות השלם, לעיל הערה 9, עמ' ד-ה, סעיף </w:t>
      </w:r>
      <w:proofErr w:type="spellStart"/>
      <w:r w:rsidRPr="00006473">
        <w:rPr>
          <w:rFonts w:ascii="Times New Roman" w:hAnsi="Times New Roman" w:cs="Times New Roman"/>
          <w:sz w:val="23"/>
          <w:szCs w:val="23"/>
          <w:rtl/>
        </w:rPr>
        <w:t>יב</w:t>
      </w:r>
      <w:proofErr w:type="spellEnd"/>
      <w:r w:rsidRPr="00006473">
        <w:rPr>
          <w:rFonts w:ascii="Times New Roman" w:hAnsi="Times New Roman" w:cs="Times New Roman"/>
          <w:sz w:val="23"/>
          <w:szCs w:val="23"/>
          <w:rtl/>
        </w:rPr>
        <w:t xml:space="preserve"> (קמין, לעיל הערה, 8, עמ' </w:t>
      </w:r>
      <w:r w:rsidRPr="00006473">
        <w:rPr>
          <w:rFonts w:ascii="Times New Roman" w:hAnsi="Times New Roman" w:cs="Times New Roman"/>
          <w:sz w:val="23"/>
          <w:szCs w:val="23"/>
        </w:rPr>
        <w:t>lxvii</w:t>
      </w:r>
      <w:r w:rsidRPr="00006473">
        <w:rPr>
          <w:rFonts w:ascii="Times New Roman" w:hAnsi="Times New Roman" w:cs="Times New Roman"/>
          <w:sz w:val="23"/>
          <w:szCs w:val="23"/>
          <w:rtl/>
        </w:rPr>
        <w:t xml:space="preserve">, הערה 58), אולם לא נראה שניתן להסיק מן הביאור שזהו 'המפרש'. כל כוונתו של הביאור אינה אלא להטעים כי 'בראשית' אינו 'בתחילה' כי אם 'קודם', ואינו משמש לזיהוי המשפט העיקרי. יתר על כן, באחד מכתבי היד שבהם מובא הביאור (לונדון, הספרייה הבריטית, מרגליות 190) הוא מיוחס </w:t>
      </w:r>
      <w:proofErr w:type="spellStart"/>
      <w:r w:rsidRPr="00006473">
        <w:rPr>
          <w:rFonts w:ascii="Times New Roman" w:hAnsi="Times New Roman" w:cs="Times New Roman"/>
          <w:sz w:val="23"/>
          <w:szCs w:val="23"/>
          <w:rtl/>
        </w:rPr>
        <w:t>לר"ר</w:t>
      </w:r>
      <w:proofErr w:type="spellEnd"/>
      <w:r w:rsidRPr="00006473">
        <w:rPr>
          <w:rFonts w:ascii="Times New Roman" w:hAnsi="Times New Roman" w:cs="Times New Roman"/>
          <w:sz w:val="23"/>
          <w:szCs w:val="23"/>
          <w:rtl/>
        </w:rPr>
        <w:t xml:space="preserve"> אליקים, כנראה רבו של יהודה בן אליעזר בעל מנחת יהודה בן המאה ה-13. אם אכן ר' אליקים זה הוא המקור לביאור כפי שמסתבר, לא יכול כמובן רשב"ם המוקדם ממנו להכירו. נראה כי קמין, כרבים אחרים, לא העלתה בדעתה דיון של רשב"ם בדברי </w:t>
      </w:r>
      <w:proofErr w:type="spellStart"/>
      <w:r w:rsidRPr="00006473">
        <w:rPr>
          <w:rFonts w:ascii="Times New Roman" w:hAnsi="Times New Roman" w:cs="Times New Roman"/>
          <w:sz w:val="23"/>
          <w:szCs w:val="23"/>
          <w:rtl/>
        </w:rPr>
        <w:t>ראב"ע</w:t>
      </w:r>
      <w:proofErr w:type="spellEnd"/>
      <w:r w:rsidRPr="00006473">
        <w:rPr>
          <w:rFonts w:ascii="Times New Roman" w:hAnsi="Times New Roman" w:cs="Times New Roman"/>
          <w:sz w:val="23"/>
          <w:szCs w:val="23"/>
          <w:rtl/>
        </w:rPr>
        <w:t xml:space="preserve">, וראו בהערה הבאה. </w:t>
      </w:r>
    </w:p>
  </w:footnote>
  <w:footnote w:id="20">
    <w:p w:rsidR="008E3326" w:rsidRPr="00006473" w:rsidRDefault="008E3326" w:rsidP="00901032">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ראו אצל </w:t>
      </w:r>
      <w:r w:rsidRPr="00006473">
        <w:rPr>
          <w:rFonts w:ascii="Times New Roman" w:hAnsi="Times New Roman" w:cs="Times New Roman"/>
          <w:sz w:val="23"/>
          <w:szCs w:val="23"/>
        </w:rPr>
        <w:t xml:space="preserve">J. Jacobs, </w:t>
      </w:r>
      <w:r w:rsidR="00901032">
        <w:rPr>
          <w:rFonts w:ascii="Times New Roman" w:hAnsi="Times New Roman" w:cs="Times New Roman"/>
          <w:sz w:val="23"/>
          <w:szCs w:val="23"/>
        </w:rPr>
        <w:t>‘</w:t>
      </w:r>
      <w:r w:rsidRPr="00006473">
        <w:rPr>
          <w:rFonts w:ascii="Times New Roman" w:hAnsi="Times New Roman" w:cs="Times New Roman"/>
          <w:sz w:val="23"/>
          <w:szCs w:val="23"/>
        </w:rPr>
        <w:t xml:space="preserve">Does </w:t>
      </w:r>
      <w:proofErr w:type="spellStart"/>
      <w:r w:rsidRPr="00006473">
        <w:rPr>
          <w:rFonts w:ascii="Times New Roman" w:hAnsi="Times New Roman" w:cs="Times New Roman"/>
          <w:sz w:val="23"/>
          <w:szCs w:val="23"/>
        </w:rPr>
        <w:t>Rashbam</w:t>
      </w:r>
      <w:r w:rsidR="00901032">
        <w:rPr>
          <w:rFonts w:ascii="Times New Roman" w:hAnsi="Times New Roman" w:cs="Times New Roman"/>
          <w:sz w:val="23"/>
          <w:szCs w:val="23"/>
        </w:rPr>
        <w:t>’</w:t>
      </w:r>
      <w:r w:rsidRPr="00006473">
        <w:rPr>
          <w:rFonts w:ascii="Times New Roman" w:hAnsi="Times New Roman" w:cs="Times New Roman"/>
          <w:sz w:val="23"/>
          <w:szCs w:val="23"/>
        </w:rPr>
        <w:t>s</w:t>
      </w:r>
      <w:proofErr w:type="spellEnd"/>
      <w:r w:rsidRPr="00006473">
        <w:rPr>
          <w:rFonts w:ascii="Times New Roman" w:hAnsi="Times New Roman" w:cs="Times New Roman"/>
          <w:sz w:val="23"/>
          <w:szCs w:val="23"/>
        </w:rPr>
        <w:t xml:space="preserve"> Commentary on the Torah Acknowledge the Commentaries of Rabbi Abraham </w:t>
      </w:r>
      <w:proofErr w:type="gramStart"/>
      <w:r w:rsidRPr="00006473">
        <w:rPr>
          <w:rFonts w:ascii="Times New Roman" w:hAnsi="Times New Roman" w:cs="Times New Roman"/>
          <w:sz w:val="23"/>
          <w:szCs w:val="23"/>
        </w:rPr>
        <w:t>Ibn</w:t>
      </w:r>
      <w:proofErr w:type="gramEnd"/>
      <w:r w:rsidRPr="00006473">
        <w:rPr>
          <w:rFonts w:ascii="Times New Roman" w:hAnsi="Times New Roman" w:cs="Times New Roman"/>
          <w:sz w:val="23"/>
          <w:szCs w:val="23"/>
        </w:rPr>
        <w:t xml:space="preserve"> Ezra?</w:t>
      </w:r>
      <w:r w:rsidR="00901032">
        <w:rPr>
          <w:rFonts w:ascii="Times New Roman" w:hAnsi="Times New Roman" w:cs="Times New Roman"/>
          <w:sz w:val="23"/>
          <w:szCs w:val="23"/>
        </w:rPr>
        <w:t>’</w:t>
      </w:r>
      <w:r w:rsidR="00C76DD2">
        <w:rPr>
          <w:rFonts w:ascii="Times New Roman" w:hAnsi="Times New Roman" w:cs="Times New Roman"/>
          <w:sz w:val="23"/>
          <w:szCs w:val="23"/>
        </w:rPr>
        <w:t>,</w:t>
      </w:r>
      <w:r w:rsidRPr="00006473">
        <w:rPr>
          <w:rFonts w:ascii="Times New Roman" w:hAnsi="Times New Roman" w:cs="Times New Roman"/>
          <w:sz w:val="23"/>
          <w:szCs w:val="23"/>
        </w:rPr>
        <w:t xml:space="preserve"> </w:t>
      </w:r>
      <w:r w:rsidRPr="00006473">
        <w:rPr>
          <w:rFonts w:ascii="Times New Roman" w:hAnsi="Times New Roman" w:cs="Times New Roman"/>
          <w:i/>
          <w:iCs/>
          <w:sz w:val="23"/>
          <w:szCs w:val="23"/>
        </w:rPr>
        <w:t>JJS</w:t>
      </w:r>
      <w:r w:rsidRPr="00006473">
        <w:rPr>
          <w:rFonts w:ascii="Times New Roman" w:hAnsi="Times New Roman" w:cs="Times New Roman"/>
          <w:sz w:val="23"/>
          <w:szCs w:val="23"/>
        </w:rPr>
        <w:t xml:space="preserve"> 61 (2010), pp. 291-304</w:t>
      </w:r>
      <w:r w:rsidRPr="00006473">
        <w:rPr>
          <w:rFonts w:ascii="Times New Roman" w:hAnsi="Times New Roman" w:cs="Times New Roman"/>
          <w:sz w:val="23"/>
          <w:szCs w:val="23"/>
          <w:rtl/>
        </w:rPr>
        <w:t xml:space="preserve">, אשר מצא שבעה ביאורים של רשב"ם שבהם הוא מזכיר פרשן אנונימי, הדומים לביאורים המובאים אצל </w:t>
      </w:r>
      <w:proofErr w:type="spellStart"/>
      <w:r w:rsidRPr="00006473">
        <w:rPr>
          <w:rFonts w:ascii="Times New Roman" w:hAnsi="Times New Roman" w:cs="Times New Roman"/>
          <w:sz w:val="23"/>
          <w:szCs w:val="23"/>
          <w:rtl/>
        </w:rPr>
        <w:t>ראב"ע</w:t>
      </w:r>
      <w:proofErr w:type="spellEnd"/>
      <w:r w:rsidRPr="00006473">
        <w:rPr>
          <w:rFonts w:ascii="Times New Roman" w:hAnsi="Times New Roman" w:cs="Times New Roman"/>
          <w:sz w:val="23"/>
          <w:szCs w:val="23"/>
          <w:rtl/>
        </w:rPr>
        <w:t xml:space="preserve">. מסקנתו הזהירה והמוצדקת לאור הממצא המועט היא שייתכן שמקרים אלו מעידים </w:t>
      </w:r>
      <w:proofErr w:type="spellStart"/>
      <w:r w:rsidRPr="00006473">
        <w:rPr>
          <w:rFonts w:ascii="Times New Roman" w:hAnsi="Times New Roman" w:cs="Times New Roman"/>
          <w:sz w:val="23"/>
          <w:szCs w:val="23"/>
          <w:rtl/>
        </w:rPr>
        <w:t>שרשב"ם</w:t>
      </w:r>
      <w:proofErr w:type="spellEnd"/>
      <w:r w:rsidRPr="00006473">
        <w:rPr>
          <w:rFonts w:ascii="Times New Roman" w:hAnsi="Times New Roman" w:cs="Times New Roman"/>
          <w:sz w:val="23"/>
          <w:szCs w:val="23"/>
          <w:rtl/>
        </w:rPr>
        <w:t xml:space="preserve"> הכיר את פירושו הקצר של </w:t>
      </w:r>
      <w:proofErr w:type="spellStart"/>
      <w:r w:rsidRPr="00006473">
        <w:rPr>
          <w:rFonts w:ascii="Times New Roman" w:hAnsi="Times New Roman" w:cs="Times New Roman"/>
          <w:sz w:val="23"/>
          <w:szCs w:val="23"/>
          <w:rtl/>
        </w:rPr>
        <w:t>ראב"ע</w:t>
      </w:r>
      <w:proofErr w:type="spellEnd"/>
      <w:r w:rsidRPr="00006473">
        <w:rPr>
          <w:rFonts w:ascii="Times New Roman" w:hAnsi="Times New Roman" w:cs="Times New Roman"/>
          <w:sz w:val="23"/>
          <w:szCs w:val="23"/>
          <w:rtl/>
        </w:rPr>
        <w:t xml:space="preserve">. מלבד </w:t>
      </w:r>
      <w:proofErr w:type="spellStart"/>
      <w:r w:rsidRPr="00006473">
        <w:rPr>
          <w:rFonts w:ascii="Times New Roman" w:hAnsi="Times New Roman" w:cs="Times New Roman"/>
          <w:sz w:val="23"/>
          <w:szCs w:val="23"/>
          <w:rtl/>
        </w:rPr>
        <w:t>יעקבס</w:t>
      </w:r>
      <w:proofErr w:type="spellEnd"/>
      <w:r w:rsidRPr="00006473">
        <w:rPr>
          <w:rFonts w:ascii="Times New Roman" w:hAnsi="Times New Roman" w:cs="Times New Roman"/>
          <w:sz w:val="23"/>
          <w:szCs w:val="23"/>
          <w:rtl/>
        </w:rPr>
        <w:t xml:space="preserve"> חקרתי אף אני את הסוגיה בהרחבה והעליתי ראיות רבות להיכרות של רשב"ם עם פירושו הקצר של </w:t>
      </w:r>
      <w:proofErr w:type="spellStart"/>
      <w:r w:rsidRPr="00006473">
        <w:rPr>
          <w:rFonts w:ascii="Times New Roman" w:hAnsi="Times New Roman" w:cs="Times New Roman"/>
          <w:sz w:val="23"/>
          <w:szCs w:val="23"/>
          <w:rtl/>
        </w:rPr>
        <w:t>ראב"ע</w:t>
      </w:r>
      <w:proofErr w:type="spellEnd"/>
      <w:r w:rsidRPr="00006473">
        <w:rPr>
          <w:rFonts w:ascii="Times New Roman" w:hAnsi="Times New Roman" w:cs="Times New Roman"/>
          <w:sz w:val="23"/>
          <w:szCs w:val="23"/>
          <w:rtl/>
        </w:rPr>
        <w:t xml:space="preserve"> (א' כסלו, </w:t>
      </w:r>
      <w:bookmarkStart w:id="1" w:name="OLE_LINK1"/>
      <w:bookmarkStart w:id="2" w:name="OLE_LINK2"/>
      <w:r w:rsidRPr="00006473">
        <w:rPr>
          <w:rFonts w:ascii="Times New Roman" w:hAnsi="Times New Roman" w:cs="Times New Roman"/>
          <w:sz w:val="23"/>
          <w:szCs w:val="23"/>
          <w:rtl/>
        </w:rPr>
        <w:t xml:space="preserve">'"הפשטות המתחדשים בכל יום" – פירושו הקצר של ר' אברהם אבן עזרא לתורה כמקור </w:t>
      </w:r>
      <w:proofErr w:type="spellStart"/>
      <w:r w:rsidRPr="00006473">
        <w:rPr>
          <w:rFonts w:ascii="Times New Roman" w:hAnsi="Times New Roman" w:cs="Times New Roman"/>
          <w:sz w:val="23"/>
          <w:szCs w:val="23"/>
          <w:rtl/>
        </w:rPr>
        <w:t>לרשב"ם</w:t>
      </w:r>
      <w:proofErr w:type="spellEnd"/>
      <w:r w:rsidRPr="00006473">
        <w:rPr>
          <w:rFonts w:ascii="Times New Roman" w:hAnsi="Times New Roman" w:cs="Times New Roman"/>
          <w:sz w:val="23"/>
          <w:szCs w:val="23"/>
          <w:rtl/>
        </w:rPr>
        <w:t xml:space="preserve"> בפירושו לתורה', תרביץ</w:t>
      </w:r>
      <w:r w:rsidR="000B7588" w:rsidRPr="00006473">
        <w:rPr>
          <w:rFonts w:ascii="Times New Roman" w:hAnsi="Times New Roman" w:cs="Times New Roman"/>
          <w:sz w:val="23"/>
          <w:szCs w:val="23"/>
          <w:rtl/>
        </w:rPr>
        <w:t xml:space="preserve"> עט [תשע"א], עמ'</w:t>
      </w:r>
      <w:r w:rsidRPr="00006473">
        <w:rPr>
          <w:rFonts w:ascii="Times New Roman" w:hAnsi="Times New Roman" w:cs="Times New Roman"/>
          <w:sz w:val="23"/>
          <w:szCs w:val="23"/>
          <w:rtl/>
        </w:rPr>
        <w:t xml:space="preserve"> </w:t>
      </w:r>
      <w:r w:rsidR="000B7588" w:rsidRPr="00006473">
        <w:rPr>
          <w:rFonts w:ascii="Times New Roman" w:hAnsi="Times New Roman" w:cs="Times New Roman"/>
          <w:sz w:val="23"/>
          <w:szCs w:val="23"/>
          <w:rtl/>
        </w:rPr>
        <w:t>413–438</w:t>
      </w:r>
      <w:bookmarkEnd w:id="1"/>
      <w:bookmarkEnd w:id="2"/>
      <w:r w:rsidRPr="00006473">
        <w:rPr>
          <w:rFonts w:ascii="Times New Roman" w:hAnsi="Times New Roman" w:cs="Times New Roman"/>
          <w:sz w:val="23"/>
          <w:szCs w:val="23"/>
          <w:rtl/>
        </w:rPr>
        <w:t>).</w:t>
      </w:r>
    </w:p>
  </w:footnote>
  <w:footnote w:id="21">
    <w:p w:rsidR="008E3326" w:rsidRPr="00006473" w:rsidRDefault="008E3326" w:rsidP="00901032">
      <w:pPr>
        <w:pStyle w:val="a3"/>
        <w:tabs>
          <w:tab w:val="left" w:pos="282"/>
        </w:tabs>
        <w:spacing w:line="240" w:lineRule="exact"/>
        <w:jc w:val="both"/>
        <w:rPr>
          <w:rFonts w:ascii="Times New Roman" w:hAnsi="Times New Roman" w:cs="Times New Roman" w:hint="cs"/>
          <w:sz w:val="23"/>
          <w:szCs w:val="23"/>
          <w:rtl/>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המילים הבאות מיד בהמשך 'קודם יצירת המים מאחר שהמים קדמו' אינן נראות קשורות לטיעון, ודומה שאין מקומן כאן, אך קשה לשחזר את מקומן המקורי. ואמנם </w:t>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xml:space="preserve"> התאמץ להסביר את משמעות המילים במקומן הנוכחי (</w:t>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xml:space="preserve">, לעיל הערה 5, עמ' 2, הערה </w:t>
      </w:r>
      <w:proofErr w:type="spellStart"/>
      <w:r w:rsidRPr="00006473">
        <w:rPr>
          <w:rFonts w:ascii="Times New Roman" w:hAnsi="Times New Roman" w:cs="Times New Roman"/>
          <w:sz w:val="23"/>
          <w:szCs w:val="23"/>
          <w:rtl/>
        </w:rPr>
        <w:t>יט</w:t>
      </w:r>
      <w:proofErr w:type="spellEnd"/>
      <w:r w:rsidRPr="00006473">
        <w:rPr>
          <w:rFonts w:ascii="Times New Roman" w:hAnsi="Times New Roman" w:cs="Times New Roman"/>
          <w:sz w:val="23"/>
          <w:szCs w:val="23"/>
          <w:rtl/>
        </w:rPr>
        <w:t xml:space="preserve"> וראו גם את תרגומו: </w:t>
      </w:r>
      <w:r w:rsidRPr="00006473">
        <w:rPr>
          <w:rFonts w:ascii="Times New Roman" w:hAnsi="Times New Roman" w:cs="Times New Roman"/>
          <w:sz w:val="23"/>
          <w:szCs w:val="23"/>
        </w:rPr>
        <w:t xml:space="preserve">M.I. </w:t>
      </w:r>
      <w:proofErr w:type="spellStart"/>
      <w:r w:rsidRPr="00006473">
        <w:rPr>
          <w:rFonts w:ascii="Times New Roman" w:hAnsi="Times New Roman" w:cs="Times New Roman"/>
          <w:sz w:val="23"/>
          <w:szCs w:val="23"/>
        </w:rPr>
        <w:t>Lockshin</w:t>
      </w:r>
      <w:proofErr w:type="spellEnd"/>
      <w:r w:rsidRPr="00006473">
        <w:rPr>
          <w:rFonts w:ascii="Times New Roman" w:hAnsi="Times New Roman" w:cs="Times New Roman"/>
          <w:sz w:val="23"/>
          <w:szCs w:val="23"/>
        </w:rPr>
        <w:t xml:space="preserve">, </w:t>
      </w:r>
      <w:r w:rsidRPr="00006473">
        <w:rPr>
          <w:rFonts w:ascii="Times New Roman" w:hAnsi="Times New Roman" w:cs="Times New Roman"/>
          <w:i/>
          <w:iCs/>
          <w:sz w:val="23"/>
          <w:szCs w:val="23"/>
        </w:rPr>
        <w:t>Rabbi Samuel Ben Meir</w:t>
      </w:r>
      <w:r w:rsidR="00901032">
        <w:rPr>
          <w:rFonts w:ascii="Times New Roman" w:hAnsi="Times New Roman" w:cs="Times New Roman"/>
          <w:i/>
          <w:iCs/>
          <w:sz w:val="23"/>
          <w:szCs w:val="23"/>
        </w:rPr>
        <w:t>’</w:t>
      </w:r>
      <w:r w:rsidRPr="00006473">
        <w:rPr>
          <w:rFonts w:ascii="Times New Roman" w:hAnsi="Times New Roman" w:cs="Times New Roman"/>
          <w:i/>
          <w:iCs/>
          <w:sz w:val="23"/>
          <w:szCs w:val="23"/>
        </w:rPr>
        <w:t>s Commentary on Genesis, An Annotated Translation</w:t>
      </w:r>
      <w:r w:rsidRPr="00006473">
        <w:rPr>
          <w:rFonts w:ascii="Times New Roman" w:hAnsi="Times New Roman" w:cs="Times New Roman"/>
          <w:sz w:val="23"/>
          <w:szCs w:val="23"/>
        </w:rPr>
        <w:t>,</w:t>
      </w:r>
      <w:r w:rsidRPr="00006473">
        <w:rPr>
          <w:rFonts w:ascii="Times New Roman" w:hAnsi="Times New Roman" w:cs="Times New Roman"/>
          <w:i/>
          <w:iCs/>
          <w:sz w:val="23"/>
          <w:szCs w:val="23"/>
        </w:rPr>
        <w:t xml:space="preserve"> </w:t>
      </w:r>
      <w:r w:rsidRPr="00006473">
        <w:rPr>
          <w:rFonts w:ascii="Times New Roman" w:hAnsi="Times New Roman" w:cs="Times New Roman"/>
          <w:sz w:val="23"/>
          <w:szCs w:val="23"/>
        </w:rPr>
        <w:t>Lewiston N.Y. 1989, p. 30</w:t>
      </w:r>
      <w:r w:rsidRPr="00006473">
        <w:rPr>
          <w:rFonts w:ascii="Times New Roman" w:hAnsi="Times New Roman" w:cs="Times New Roman"/>
          <w:sz w:val="23"/>
          <w:szCs w:val="23"/>
          <w:rtl/>
        </w:rPr>
        <w:t>.</w:t>
      </w:r>
    </w:p>
  </w:footnote>
  <w:footnote w:id="22">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על חשיפת דרכי המקראות כנדבך מרכזי במלאכתו הפרשנית של הפשטן בכלל ושל </w:t>
      </w:r>
      <w:proofErr w:type="spellStart"/>
      <w:r w:rsidRPr="00006473">
        <w:rPr>
          <w:rFonts w:ascii="Times New Roman" w:hAnsi="Times New Roman" w:cs="Times New Roman"/>
          <w:sz w:val="23"/>
          <w:szCs w:val="23"/>
          <w:rtl/>
        </w:rPr>
        <w:t>רשב"ם</w:t>
      </w:r>
      <w:proofErr w:type="spellEnd"/>
      <w:r w:rsidRPr="00006473">
        <w:rPr>
          <w:rFonts w:ascii="Times New Roman" w:hAnsi="Times New Roman" w:cs="Times New Roman"/>
          <w:sz w:val="23"/>
          <w:szCs w:val="23"/>
          <w:rtl/>
        </w:rPr>
        <w:t xml:space="preserve"> בפרט ראו טויטו, לעיל הערה 1, עמ' 134–164; </w:t>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xml:space="preserve">, לעיל הערה 5, עמ' </w:t>
      </w:r>
      <w:proofErr w:type="spellStart"/>
      <w:r w:rsidRPr="00006473">
        <w:rPr>
          <w:rFonts w:ascii="Times New Roman" w:hAnsi="Times New Roman" w:cs="Times New Roman"/>
          <w:sz w:val="23"/>
          <w:szCs w:val="23"/>
          <w:rtl/>
        </w:rPr>
        <w:t>יח</w:t>
      </w:r>
      <w:proofErr w:type="spellEnd"/>
      <w:r w:rsidRPr="00006473">
        <w:rPr>
          <w:rFonts w:ascii="Times New Roman" w:hAnsi="Times New Roman" w:cs="Times New Roman"/>
          <w:sz w:val="23"/>
          <w:szCs w:val="23"/>
          <w:rtl/>
        </w:rPr>
        <w:t>-כ.</w:t>
      </w:r>
    </w:p>
  </w:footnote>
  <w:footnote w:id="23">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הדוגמה הראשונה משמשת </w:t>
      </w:r>
      <w:proofErr w:type="spellStart"/>
      <w:r w:rsidRPr="00006473">
        <w:rPr>
          <w:rFonts w:ascii="Times New Roman" w:hAnsi="Times New Roman" w:cs="Times New Roman"/>
          <w:sz w:val="23"/>
          <w:szCs w:val="23"/>
          <w:rtl/>
        </w:rPr>
        <w:t>לרשב"ם</w:t>
      </w:r>
      <w:proofErr w:type="spellEnd"/>
      <w:r w:rsidRPr="00006473">
        <w:rPr>
          <w:rFonts w:ascii="Times New Roman" w:hAnsi="Times New Roman" w:cs="Times New Roman"/>
          <w:sz w:val="23"/>
          <w:szCs w:val="23"/>
          <w:rtl/>
        </w:rPr>
        <w:t xml:space="preserve"> דוגמת אב להדגמת עקרון ההקדמה, והוא מציינה במקרים נוספים שבהם יישם עיקרון זה: בר' כד, א; </w:t>
      </w:r>
      <w:proofErr w:type="spellStart"/>
      <w:r w:rsidRPr="00006473">
        <w:rPr>
          <w:rFonts w:ascii="Times New Roman" w:hAnsi="Times New Roman" w:cs="Times New Roman"/>
          <w:sz w:val="23"/>
          <w:szCs w:val="23"/>
          <w:rtl/>
        </w:rPr>
        <w:t>כו</w:t>
      </w:r>
      <w:proofErr w:type="spellEnd"/>
      <w:r w:rsidRPr="00006473">
        <w:rPr>
          <w:rFonts w:ascii="Times New Roman" w:hAnsi="Times New Roman" w:cs="Times New Roman"/>
          <w:sz w:val="23"/>
          <w:szCs w:val="23"/>
          <w:rtl/>
        </w:rPr>
        <w:t xml:space="preserve">, טו; שמ' ב, </w:t>
      </w:r>
      <w:proofErr w:type="spellStart"/>
      <w:r w:rsidRPr="00006473">
        <w:rPr>
          <w:rFonts w:ascii="Times New Roman" w:hAnsi="Times New Roman" w:cs="Times New Roman"/>
          <w:sz w:val="23"/>
          <w:szCs w:val="23"/>
          <w:rtl/>
        </w:rPr>
        <w:t>כג</w:t>
      </w:r>
      <w:proofErr w:type="spellEnd"/>
      <w:r w:rsidRPr="00006473">
        <w:rPr>
          <w:rFonts w:ascii="Times New Roman" w:hAnsi="Times New Roman" w:cs="Times New Roman"/>
          <w:sz w:val="23"/>
          <w:szCs w:val="23"/>
          <w:rtl/>
        </w:rPr>
        <w:t xml:space="preserve">; </w:t>
      </w:r>
      <w:proofErr w:type="spellStart"/>
      <w:r w:rsidRPr="00006473">
        <w:rPr>
          <w:rFonts w:ascii="Times New Roman" w:hAnsi="Times New Roman" w:cs="Times New Roman"/>
          <w:sz w:val="23"/>
          <w:szCs w:val="23"/>
          <w:rtl/>
        </w:rPr>
        <w:t>יח</w:t>
      </w:r>
      <w:proofErr w:type="spellEnd"/>
      <w:r w:rsidRPr="00006473">
        <w:rPr>
          <w:rFonts w:ascii="Times New Roman" w:hAnsi="Times New Roman" w:cs="Times New Roman"/>
          <w:sz w:val="23"/>
          <w:szCs w:val="23"/>
          <w:rtl/>
        </w:rPr>
        <w:t xml:space="preserve">, ב (וראו מלכיאל, לעיל הערה 1, עמ' 53–58). כבר רש"י זיהה שמטרת ההערה 'וחם הוא אבי כנען' היא הקדמה לקללת כנען בהמשך: 'למה הוצרך לומר כאן. לפי שהפרשה עסוקה ובאה בשכרותו של נח שקלקל בה חם ועל ידו </w:t>
      </w:r>
      <w:proofErr w:type="spellStart"/>
      <w:r w:rsidRPr="00006473">
        <w:rPr>
          <w:rFonts w:ascii="Times New Roman" w:hAnsi="Times New Roman" w:cs="Times New Roman"/>
          <w:sz w:val="23"/>
          <w:szCs w:val="23"/>
          <w:rtl/>
        </w:rPr>
        <w:t>נתקלל</w:t>
      </w:r>
      <w:proofErr w:type="spellEnd"/>
      <w:r w:rsidRPr="00006473">
        <w:rPr>
          <w:rFonts w:ascii="Times New Roman" w:hAnsi="Times New Roman" w:cs="Times New Roman"/>
          <w:sz w:val="23"/>
          <w:szCs w:val="23"/>
          <w:rtl/>
        </w:rPr>
        <w:t xml:space="preserve"> כנען ועדיין לא כתב תולדות חם ולא ידענו שכנען בנו, לפיכך הוצרך לומר כאן "וחם הוא אבי כנען"'. טויטו העיר שאמנם גם רש"י הסביר מקומות אחדים על פי עקרון ההקדמה אולם לא ראה בו אחת מדרכי המקראות (טויטו, לעיל הערה 1, עמ' 149; </w:t>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xml:space="preserve">, לעיל הערה 5, עמ' 3, הערה </w:t>
      </w:r>
      <w:proofErr w:type="spellStart"/>
      <w:r w:rsidRPr="00006473">
        <w:rPr>
          <w:rFonts w:ascii="Times New Roman" w:hAnsi="Times New Roman" w:cs="Times New Roman"/>
          <w:sz w:val="23"/>
          <w:szCs w:val="23"/>
          <w:rtl/>
        </w:rPr>
        <w:t>כב</w:t>
      </w:r>
      <w:proofErr w:type="spellEnd"/>
      <w:r w:rsidRPr="00006473">
        <w:rPr>
          <w:rFonts w:ascii="Times New Roman" w:hAnsi="Times New Roman" w:cs="Times New Roman"/>
          <w:sz w:val="23"/>
          <w:szCs w:val="23"/>
          <w:rtl/>
        </w:rPr>
        <w:t xml:space="preserve">. דומה </w:t>
      </w:r>
      <w:proofErr w:type="spellStart"/>
      <w:r w:rsidRPr="00006473">
        <w:rPr>
          <w:rFonts w:ascii="Times New Roman" w:hAnsi="Times New Roman" w:cs="Times New Roman"/>
          <w:sz w:val="23"/>
          <w:szCs w:val="23"/>
          <w:rtl/>
        </w:rPr>
        <w:t>שרשב"ם</w:t>
      </w:r>
      <w:proofErr w:type="spellEnd"/>
      <w:r w:rsidRPr="00006473">
        <w:rPr>
          <w:rFonts w:ascii="Times New Roman" w:hAnsi="Times New Roman" w:cs="Times New Roman"/>
          <w:sz w:val="23"/>
          <w:szCs w:val="23"/>
          <w:rtl/>
        </w:rPr>
        <w:t xml:space="preserve"> נקט דוגמה זו משום שיש עליה הסכמה של סבו, רש"י. את הדוגמה השנייה הביא רשב"ם ככל הנראה משום שהיא ממחישה שדרך המקראות להקדים מידע אף לעניין המצוי במרחק טקסטואלי רב מן הכתוב שהוא משמש לו הקדמה. הדגשת היבט זה חשובה </w:t>
      </w:r>
      <w:proofErr w:type="spellStart"/>
      <w:r w:rsidRPr="00006473">
        <w:rPr>
          <w:rFonts w:ascii="Times New Roman" w:hAnsi="Times New Roman" w:cs="Times New Roman"/>
          <w:sz w:val="23"/>
          <w:szCs w:val="23"/>
          <w:rtl/>
        </w:rPr>
        <w:t>לרשב"ם</w:t>
      </w:r>
      <w:proofErr w:type="spellEnd"/>
      <w:r w:rsidRPr="00006473">
        <w:rPr>
          <w:rFonts w:ascii="Times New Roman" w:hAnsi="Times New Roman" w:cs="Times New Roman"/>
          <w:sz w:val="23"/>
          <w:szCs w:val="23"/>
          <w:rtl/>
        </w:rPr>
        <w:t xml:space="preserve"> משום שהוא מבאר באופן דומה את פרשת הבריאה כהקדמה לנאמר בעשרת הדיברות שבספר שמות (וראו מלכיאל, שם, עמ' 51–52).</w:t>
      </w:r>
    </w:p>
  </w:footnote>
  <w:footnote w:id="24">
    <w:p w:rsidR="008E3326" w:rsidRPr="00006473" w:rsidRDefault="008E3326" w:rsidP="00F1194B">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לאמתו של דבר, התפיסה שפרשת הבריאה קשורה במצוות השבת שבעשרת הדיברות יסודה בחיבור לקח טוב, אשר עמד לפני </w:t>
      </w:r>
      <w:proofErr w:type="spellStart"/>
      <w:r w:rsidRPr="00006473">
        <w:rPr>
          <w:rFonts w:ascii="Times New Roman" w:hAnsi="Times New Roman" w:cs="Times New Roman"/>
          <w:sz w:val="23"/>
          <w:szCs w:val="23"/>
          <w:rtl/>
        </w:rPr>
        <w:t>רשב"ם</w:t>
      </w:r>
      <w:proofErr w:type="spellEnd"/>
      <w:r w:rsidRPr="00006473">
        <w:rPr>
          <w:rFonts w:ascii="Times New Roman" w:hAnsi="Times New Roman" w:cs="Times New Roman"/>
          <w:sz w:val="23"/>
          <w:szCs w:val="23"/>
          <w:rtl/>
        </w:rPr>
        <w:t xml:space="preserve"> בכ</w:t>
      </w:r>
      <w:r w:rsidR="00F1194B">
        <w:rPr>
          <w:rFonts w:ascii="Times New Roman" w:hAnsi="Times New Roman" w:cs="Times New Roman" w:hint="cs"/>
          <w:sz w:val="23"/>
          <w:szCs w:val="23"/>
          <w:rtl/>
        </w:rPr>
        <w:t>ו</w:t>
      </w:r>
      <w:r w:rsidRPr="00006473">
        <w:rPr>
          <w:rFonts w:ascii="Times New Roman" w:hAnsi="Times New Roman" w:cs="Times New Roman"/>
          <w:sz w:val="23"/>
          <w:szCs w:val="23"/>
          <w:rtl/>
        </w:rPr>
        <w:t xml:space="preserve">תבו את פירושו ואשר הזכירו במפורש בביאורו לבר' </w:t>
      </w:r>
      <w:proofErr w:type="spellStart"/>
      <w:r w:rsidRPr="00006473">
        <w:rPr>
          <w:rFonts w:ascii="Times New Roman" w:hAnsi="Times New Roman" w:cs="Times New Roman"/>
          <w:sz w:val="23"/>
          <w:szCs w:val="23"/>
          <w:rtl/>
        </w:rPr>
        <w:t>מא</w:t>
      </w:r>
      <w:proofErr w:type="spellEnd"/>
      <w:r w:rsidRPr="00006473">
        <w:rPr>
          <w:rFonts w:ascii="Times New Roman" w:hAnsi="Times New Roman" w:cs="Times New Roman"/>
          <w:sz w:val="23"/>
          <w:szCs w:val="23"/>
          <w:rtl/>
        </w:rPr>
        <w:t xml:space="preserve">, י (ואולי אף בביאורו לבר' לו, </w:t>
      </w:r>
      <w:proofErr w:type="spellStart"/>
      <w:r w:rsidRPr="00006473">
        <w:rPr>
          <w:rFonts w:ascii="Times New Roman" w:hAnsi="Times New Roman" w:cs="Times New Roman"/>
          <w:sz w:val="23"/>
          <w:szCs w:val="23"/>
          <w:rtl/>
        </w:rPr>
        <w:t>יב</w:t>
      </w:r>
      <w:proofErr w:type="spellEnd"/>
      <w:r w:rsidRPr="00006473">
        <w:rPr>
          <w:rFonts w:ascii="Times New Roman" w:hAnsi="Times New Roman" w:cs="Times New Roman"/>
          <w:sz w:val="23"/>
          <w:szCs w:val="23"/>
          <w:rtl/>
        </w:rPr>
        <w:t xml:space="preserve"> לפי התיקון שהציע שלמה בובר בהקדמתו למדרש לקח טוב, וילנה תר"ם, </w:t>
      </w:r>
      <w:proofErr w:type="spellStart"/>
      <w:r w:rsidRPr="00006473">
        <w:rPr>
          <w:rFonts w:ascii="Times New Roman" w:hAnsi="Times New Roman" w:cs="Times New Roman"/>
          <w:sz w:val="23"/>
          <w:szCs w:val="23"/>
          <w:rtl/>
        </w:rPr>
        <w:t>כג</w:t>
      </w:r>
      <w:proofErr w:type="spellEnd"/>
      <w:r w:rsidRPr="00006473">
        <w:rPr>
          <w:rFonts w:ascii="Times New Roman" w:hAnsi="Times New Roman" w:cs="Times New Roman"/>
          <w:sz w:val="23"/>
          <w:szCs w:val="23"/>
          <w:rtl/>
        </w:rPr>
        <w:t xml:space="preserve">-כד, אך ראו את הערתו של רוזין, לעיל הערה 4, עמ' 46 הערה 10, ובעקבותיו </w:t>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xml:space="preserve">, לעיל הערה 5, עמ' 99–100, הערות </w:t>
      </w:r>
      <w:proofErr w:type="spellStart"/>
      <w:r w:rsidRPr="00006473">
        <w:rPr>
          <w:rFonts w:ascii="Times New Roman" w:hAnsi="Times New Roman" w:cs="Times New Roman"/>
          <w:sz w:val="23"/>
          <w:szCs w:val="23"/>
          <w:rtl/>
        </w:rPr>
        <w:t>סא</w:t>
      </w:r>
      <w:proofErr w:type="spellEnd"/>
      <w:r w:rsidRPr="00006473">
        <w:rPr>
          <w:rFonts w:ascii="Times New Roman" w:hAnsi="Times New Roman" w:cs="Times New Roman"/>
          <w:sz w:val="23"/>
          <w:szCs w:val="23"/>
          <w:rtl/>
        </w:rPr>
        <w:t xml:space="preserve"> </w:t>
      </w:r>
      <w:proofErr w:type="spellStart"/>
      <w:r w:rsidRPr="00006473">
        <w:rPr>
          <w:rFonts w:ascii="Times New Roman" w:hAnsi="Times New Roman" w:cs="Times New Roman"/>
          <w:sz w:val="23"/>
          <w:szCs w:val="23"/>
          <w:rtl/>
        </w:rPr>
        <w:t>ועא</w:t>
      </w:r>
      <w:proofErr w:type="spellEnd"/>
      <w:r w:rsidRPr="00006473">
        <w:rPr>
          <w:rFonts w:ascii="Times New Roman" w:hAnsi="Times New Roman" w:cs="Times New Roman"/>
          <w:sz w:val="23"/>
          <w:szCs w:val="23"/>
          <w:rtl/>
        </w:rPr>
        <w:t xml:space="preserve">). בביאור השני לביטוי 'יום </w:t>
      </w:r>
      <w:proofErr w:type="spellStart"/>
      <w:r w:rsidRPr="00006473">
        <w:rPr>
          <w:rFonts w:ascii="Times New Roman" w:hAnsi="Times New Roman" w:cs="Times New Roman"/>
          <w:sz w:val="23"/>
          <w:szCs w:val="23"/>
          <w:rtl/>
        </w:rPr>
        <w:t>הששי</w:t>
      </w:r>
      <w:proofErr w:type="spellEnd"/>
      <w:r w:rsidRPr="00006473">
        <w:rPr>
          <w:rFonts w:ascii="Times New Roman" w:hAnsi="Times New Roman" w:cs="Times New Roman"/>
          <w:sz w:val="23"/>
          <w:szCs w:val="23"/>
          <w:rtl/>
        </w:rPr>
        <w:t xml:space="preserve">' בבר' א, לא נאמר בלקח טוב: 'בשעה שנתן הקב"ה תורה למשה רבינו בהר סיני סיפר לו כל מעשה בראשית מתחילה ועד סוף. בשעה שאמר הקב"ה "זכור את יום השבת לקדשו כי ששת ימים עשה ה' את השמים ואת הארץ וגו' </w:t>
      </w:r>
      <w:proofErr w:type="spellStart"/>
      <w:r w:rsidRPr="00006473">
        <w:rPr>
          <w:rFonts w:ascii="Times New Roman" w:hAnsi="Times New Roman" w:cs="Times New Roman"/>
          <w:sz w:val="23"/>
          <w:szCs w:val="23"/>
          <w:rtl/>
        </w:rPr>
        <w:t>וינח</w:t>
      </w:r>
      <w:proofErr w:type="spellEnd"/>
      <w:r w:rsidRPr="00006473">
        <w:rPr>
          <w:rFonts w:ascii="Times New Roman" w:hAnsi="Times New Roman" w:cs="Times New Roman"/>
          <w:sz w:val="23"/>
          <w:szCs w:val="23"/>
          <w:rtl/>
        </w:rPr>
        <w:t xml:space="preserve"> ביום השביעי" ומשה רבינו סידר בספר כל מעשה בראשית וכתב יום </w:t>
      </w:r>
      <w:proofErr w:type="spellStart"/>
      <w:r w:rsidRPr="00006473">
        <w:rPr>
          <w:rFonts w:ascii="Times New Roman" w:hAnsi="Times New Roman" w:cs="Times New Roman"/>
          <w:sz w:val="23"/>
          <w:szCs w:val="23"/>
          <w:rtl/>
        </w:rPr>
        <w:t>הששי</w:t>
      </w:r>
      <w:proofErr w:type="spellEnd"/>
      <w:r w:rsidRPr="00006473">
        <w:rPr>
          <w:rFonts w:ascii="Times New Roman" w:hAnsi="Times New Roman" w:cs="Times New Roman"/>
          <w:sz w:val="23"/>
          <w:szCs w:val="23"/>
          <w:rtl/>
        </w:rPr>
        <w:t xml:space="preserve"> [...] כלומר </w:t>
      </w:r>
      <w:proofErr w:type="spellStart"/>
      <w:r w:rsidRPr="00006473">
        <w:rPr>
          <w:rFonts w:ascii="Times New Roman" w:hAnsi="Times New Roman" w:cs="Times New Roman"/>
          <w:sz w:val="23"/>
          <w:szCs w:val="23"/>
          <w:rtl/>
        </w:rPr>
        <w:t>הששי</w:t>
      </w:r>
      <w:proofErr w:type="spellEnd"/>
      <w:r w:rsidRPr="00006473">
        <w:rPr>
          <w:rFonts w:ascii="Times New Roman" w:hAnsi="Times New Roman" w:cs="Times New Roman"/>
          <w:sz w:val="23"/>
          <w:szCs w:val="23"/>
          <w:rtl/>
        </w:rPr>
        <w:t xml:space="preserve"> של מעשה' (לקח טוב, עמ' 16). קשר זה שבין הביטוי 'יום </w:t>
      </w:r>
      <w:proofErr w:type="spellStart"/>
      <w:r w:rsidRPr="00006473">
        <w:rPr>
          <w:rFonts w:ascii="Times New Roman" w:hAnsi="Times New Roman" w:cs="Times New Roman"/>
          <w:sz w:val="23"/>
          <w:szCs w:val="23"/>
          <w:rtl/>
        </w:rPr>
        <w:t>הששי</w:t>
      </w:r>
      <w:proofErr w:type="spellEnd"/>
      <w:r w:rsidRPr="00006473">
        <w:rPr>
          <w:rFonts w:ascii="Times New Roman" w:hAnsi="Times New Roman" w:cs="Times New Roman"/>
          <w:sz w:val="23"/>
          <w:szCs w:val="23"/>
          <w:rtl/>
        </w:rPr>
        <w:t xml:space="preserve">' בבר' א, לא ובין מצוות השבת שבעשרת הדיברות מצוי גם אצל רשב"ם, כפי שצוטט לעיל, וכבר העיר </w:t>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xml:space="preserve"> על זה (לעיל הערה 5, עמ' 3, הערה כח). הסבר זה לה"א הידיעה במילה '</w:t>
      </w:r>
      <w:proofErr w:type="spellStart"/>
      <w:r w:rsidRPr="00006473">
        <w:rPr>
          <w:rFonts w:ascii="Times New Roman" w:hAnsi="Times New Roman" w:cs="Times New Roman"/>
          <w:sz w:val="23"/>
          <w:szCs w:val="23"/>
          <w:rtl/>
        </w:rPr>
        <w:t>הששי</w:t>
      </w:r>
      <w:proofErr w:type="spellEnd"/>
      <w:r w:rsidRPr="00006473">
        <w:rPr>
          <w:rFonts w:ascii="Times New Roman" w:hAnsi="Times New Roman" w:cs="Times New Roman"/>
          <w:sz w:val="23"/>
          <w:szCs w:val="23"/>
          <w:rtl/>
        </w:rPr>
        <w:t xml:space="preserve">' אינו פשטי, והוא חורג מדרכו הרגילה של רשב"ם, ואף על פי כן רשב"ם קיבלו וציינו. ייתכן שהסבר זה נטע </w:t>
      </w:r>
      <w:proofErr w:type="spellStart"/>
      <w:r w:rsidRPr="00006473">
        <w:rPr>
          <w:rFonts w:ascii="Times New Roman" w:hAnsi="Times New Roman" w:cs="Times New Roman"/>
          <w:sz w:val="23"/>
          <w:szCs w:val="23"/>
          <w:rtl/>
        </w:rPr>
        <w:t>ברשב"ם</w:t>
      </w:r>
      <w:proofErr w:type="spellEnd"/>
      <w:r w:rsidRPr="00006473">
        <w:rPr>
          <w:rFonts w:ascii="Times New Roman" w:hAnsi="Times New Roman" w:cs="Times New Roman"/>
          <w:sz w:val="23"/>
          <w:szCs w:val="23"/>
          <w:rtl/>
        </w:rPr>
        <w:t xml:space="preserve"> את הרעיון לקשר רחב היקף בין שתי הפרשיות. לאור הבנתו שעקרון ההקדמה הוא אחד מדרכי המקראות פיתח רשב"ם את הרעיון וביססו בדרכי הפשט. ייתכן שאף ההבנה שתיאור הזמן 'בראשית' מכוון לזמן </w:t>
      </w:r>
      <w:r w:rsidRPr="00006473">
        <w:rPr>
          <w:rFonts w:ascii="Times New Roman" w:hAnsi="Times New Roman" w:cs="Times New Roman"/>
          <w:b/>
          <w:bCs/>
          <w:sz w:val="23"/>
          <w:szCs w:val="23"/>
          <w:rtl/>
        </w:rPr>
        <w:t>שאחרי</w:t>
      </w:r>
      <w:r w:rsidRPr="00006473">
        <w:rPr>
          <w:rFonts w:ascii="Times New Roman" w:hAnsi="Times New Roman" w:cs="Times New Roman"/>
          <w:sz w:val="23"/>
          <w:szCs w:val="23"/>
          <w:rtl/>
        </w:rPr>
        <w:t xml:space="preserve"> בריאת השמים והארץ מקורו בלקח טוב: 'והתחיל להזכיר </w:t>
      </w:r>
      <w:proofErr w:type="spellStart"/>
      <w:r w:rsidRPr="00006473">
        <w:rPr>
          <w:rFonts w:ascii="Times New Roman" w:hAnsi="Times New Roman" w:cs="Times New Roman"/>
          <w:sz w:val="23"/>
          <w:szCs w:val="23"/>
          <w:rtl/>
        </w:rPr>
        <w:t>האיך</w:t>
      </w:r>
      <w:proofErr w:type="spellEnd"/>
      <w:r w:rsidRPr="00006473">
        <w:rPr>
          <w:rFonts w:ascii="Times New Roman" w:hAnsi="Times New Roman" w:cs="Times New Roman"/>
          <w:sz w:val="23"/>
          <w:szCs w:val="23"/>
          <w:rtl/>
        </w:rPr>
        <w:t xml:space="preserve"> היתה הארץ לאחר שנבראת אמר והארץ היתה לאחר שנבראת תוהו ובוהו' (לקח טוב, עמ' 6). על שימושו של רשב"ם במדרש לקח טוב ראו עתה את מאמרו המפורט של יהונתן </w:t>
      </w:r>
      <w:proofErr w:type="spellStart"/>
      <w:r w:rsidRPr="00006473">
        <w:rPr>
          <w:rFonts w:ascii="Times New Roman" w:hAnsi="Times New Roman" w:cs="Times New Roman"/>
          <w:sz w:val="23"/>
          <w:szCs w:val="23"/>
          <w:rtl/>
        </w:rPr>
        <w:t>יעקבס</w:t>
      </w:r>
      <w:proofErr w:type="spellEnd"/>
      <w:r w:rsidRPr="00006473">
        <w:rPr>
          <w:rFonts w:ascii="Times New Roman" w:hAnsi="Times New Roman" w:cs="Times New Roman"/>
          <w:sz w:val="23"/>
          <w:szCs w:val="23"/>
          <w:rtl/>
        </w:rPr>
        <w:t xml:space="preserve">, 'לבירור היקף היכרותו של רשב"ם עם מדרש לקח טוב', תא שמע, מחקרים במדעי היהדות לזכרו של ישראל מ' תא-שמע, א' ריינר ואחרים (עורכים), אלון שבות תשע"ב, עמ' 475–499. הוא מציין שם בעמ' 494–495 את הדמיון בין שני החיבורים בעניין פירוש 'יום </w:t>
      </w:r>
      <w:proofErr w:type="spellStart"/>
      <w:r w:rsidRPr="00006473">
        <w:rPr>
          <w:rFonts w:ascii="Times New Roman" w:hAnsi="Times New Roman" w:cs="Times New Roman"/>
          <w:sz w:val="23"/>
          <w:szCs w:val="23"/>
          <w:rtl/>
        </w:rPr>
        <w:t>הששי</w:t>
      </w:r>
      <w:proofErr w:type="spellEnd"/>
      <w:r w:rsidRPr="00006473">
        <w:rPr>
          <w:rFonts w:ascii="Times New Roman" w:hAnsi="Times New Roman" w:cs="Times New Roman"/>
          <w:sz w:val="23"/>
          <w:szCs w:val="23"/>
          <w:rtl/>
        </w:rPr>
        <w:t>', אך דומה שכאן יש ראיה של ממש לשימוש של רשב"ם בלקח טוב.</w:t>
      </w:r>
    </w:p>
  </w:footnote>
  <w:footnote w:id="25">
    <w:p w:rsidR="008E3326" w:rsidRPr="00006473" w:rsidRDefault="008E3326" w:rsidP="00E87018">
      <w:pPr>
        <w:pStyle w:val="a3"/>
        <w:tabs>
          <w:tab w:val="left" w:pos="282"/>
        </w:tabs>
        <w:spacing w:line="240" w:lineRule="exact"/>
        <w:jc w:val="both"/>
        <w:rPr>
          <w:rFonts w:ascii="Times New Roman" w:hAnsi="Times New Roman" w:cs="Times New Roman"/>
          <w:sz w:val="23"/>
          <w:szCs w:val="23"/>
          <w:rtl/>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בביאורו לפס' א מקדים </w:t>
      </w:r>
      <w:proofErr w:type="spellStart"/>
      <w:r w:rsidRPr="00006473">
        <w:rPr>
          <w:rFonts w:ascii="Times New Roman" w:hAnsi="Times New Roman" w:cs="Times New Roman"/>
          <w:sz w:val="23"/>
          <w:szCs w:val="23"/>
          <w:rtl/>
        </w:rPr>
        <w:t>ראב"ע</w:t>
      </w:r>
      <w:proofErr w:type="spellEnd"/>
      <w:r w:rsidRPr="00006473">
        <w:rPr>
          <w:rFonts w:ascii="Times New Roman" w:hAnsi="Times New Roman" w:cs="Times New Roman"/>
          <w:sz w:val="23"/>
          <w:szCs w:val="23"/>
          <w:rtl/>
        </w:rPr>
        <w:t xml:space="preserve"> ומביא ראיה שאין השמים שבפסוק הראשון שמי השמים: 'השמים בה"א הידיעה להורות כי על אלה הנראים ידבר'. ראוי לציין שבשיטה האחרת של </w:t>
      </w:r>
      <w:proofErr w:type="spellStart"/>
      <w:r w:rsidRPr="00006473">
        <w:rPr>
          <w:rFonts w:ascii="Times New Roman" w:hAnsi="Times New Roman" w:cs="Times New Roman"/>
          <w:sz w:val="23"/>
          <w:szCs w:val="23"/>
          <w:rtl/>
        </w:rPr>
        <w:t>ראב"ע</w:t>
      </w:r>
      <w:proofErr w:type="spellEnd"/>
      <w:r w:rsidRPr="00006473">
        <w:rPr>
          <w:rFonts w:ascii="Times New Roman" w:hAnsi="Times New Roman" w:cs="Times New Roman"/>
          <w:sz w:val="23"/>
          <w:szCs w:val="23"/>
          <w:rtl/>
        </w:rPr>
        <w:t xml:space="preserve"> שנכתבה כעשור לאחר הפירוש הקצר חזר בו הפרשן ופירש </w:t>
      </w:r>
      <w:proofErr w:type="spellStart"/>
      <w:r w:rsidRPr="00006473">
        <w:rPr>
          <w:rFonts w:ascii="Times New Roman" w:hAnsi="Times New Roman" w:cs="Times New Roman"/>
          <w:sz w:val="23"/>
          <w:szCs w:val="23"/>
          <w:rtl/>
        </w:rPr>
        <w:t>כרשב"ם</w:t>
      </w:r>
      <w:proofErr w:type="spellEnd"/>
      <w:r w:rsidRPr="00006473">
        <w:rPr>
          <w:rFonts w:ascii="Times New Roman" w:hAnsi="Times New Roman" w:cs="Times New Roman"/>
          <w:sz w:val="23"/>
          <w:szCs w:val="23"/>
          <w:rtl/>
        </w:rPr>
        <w:t xml:space="preserve"> (אולי בהשפעתו) ואת היידוע בשמות 'השמים' ו'הארץ' שבפסוק הראשון פירש אחרת: '"השמים" עם ה"א הדעת להודיע שאינן הרקיע והיבשה' (חלק הדקדוק); 'ופירוש "את השמים" הם העליונים על הרקיע "ואת הארץ" </w:t>
      </w:r>
      <w:proofErr w:type="spellStart"/>
      <w:r w:rsidRPr="00006473">
        <w:rPr>
          <w:rFonts w:ascii="Times New Roman" w:hAnsi="Times New Roman" w:cs="Times New Roman"/>
          <w:sz w:val="23"/>
          <w:szCs w:val="23"/>
          <w:rtl/>
        </w:rPr>
        <w:t>שהיתה</w:t>
      </w:r>
      <w:proofErr w:type="spellEnd"/>
      <w:r w:rsidRPr="00006473">
        <w:rPr>
          <w:rFonts w:ascii="Times New Roman" w:hAnsi="Times New Roman" w:cs="Times New Roman"/>
          <w:sz w:val="23"/>
          <w:szCs w:val="23"/>
          <w:rtl/>
        </w:rPr>
        <w:t xml:space="preserve"> מכוסה במים' (חלק הפירוש).</w:t>
      </w:r>
    </w:p>
  </w:footnote>
  <w:footnote w:id="26">
    <w:p w:rsidR="00277377" w:rsidRPr="00006473" w:rsidRDefault="00277377"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0088104A"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דומה כי הבדל זה שבין </w:t>
      </w:r>
      <w:proofErr w:type="spellStart"/>
      <w:r w:rsidRPr="00006473">
        <w:rPr>
          <w:rFonts w:ascii="Times New Roman" w:hAnsi="Times New Roman" w:cs="Times New Roman"/>
          <w:sz w:val="23"/>
          <w:szCs w:val="23"/>
          <w:rtl/>
        </w:rPr>
        <w:t>ראב"ע</w:t>
      </w:r>
      <w:proofErr w:type="spellEnd"/>
      <w:r w:rsidRPr="00006473">
        <w:rPr>
          <w:rFonts w:ascii="Times New Roman" w:hAnsi="Times New Roman" w:cs="Times New Roman"/>
          <w:sz w:val="23"/>
          <w:szCs w:val="23"/>
          <w:rtl/>
        </w:rPr>
        <w:t xml:space="preserve"> </w:t>
      </w:r>
      <w:proofErr w:type="spellStart"/>
      <w:r w:rsidRPr="00006473">
        <w:rPr>
          <w:rFonts w:ascii="Times New Roman" w:hAnsi="Times New Roman" w:cs="Times New Roman"/>
          <w:sz w:val="23"/>
          <w:szCs w:val="23"/>
          <w:rtl/>
        </w:rPr>
        <w:t>לרשב"ם</w:t>
      </w:r>
      <w:proofErr w:type="spellEnd"/>
      <w:r w:rsidRPr="00006473">
        <w:rPr>
          <w:rFonts w:ascii="Times New Roman" w:hAnsi="Times New Roman" w:cs="Times New Roman"/>
          <w:sz w:val="23"/>
          <w:szCs w:val="23"/>
          <w:rtl/>
        </w:rPr>
        <w:t xml:space="preserve"> נעוץ בה</w:t>
      </w:r>
      <w:r w:rsidR="00FE2AC6" w:rsidRPr="00006473">
        <w:rPr>
          <w:rFonts w:ascii="Times New Roman" w:hAnsi="Times New Roman" w:cs="Times New Roman"/>
          <w:sz w:val="23"/>
          <w:szCs w:val="23"/>
          <w:rtl/>
        </w:rPr>
        <w:t xml:space="preserve">בנתם מה הם השמים העליונים. </w:t>
      </w:r>
      <w:proofErr w:type="spellStart"/>
      <w:r w:rsidRPr="00006473">
        <w:rPr>
          <w:rFonts w:ascii="Times New Roman" w:hAnsi="Times New Roman" w:cs="Times New Roman"/>
          <w:sz w:val="23"/>
          <w:szCs w:val="23"/>
          <w:rtl/>
        </w:rPr>
        <w:t>ראב"ע</w:t>
      </w:r>
      <w:proofErr w:type="spellEnd"/>
      <w:r w:rsidRPr="00006473">
        <w:rPr>
          <w:rFonts w:ascii="Times New Roman" w:hAnsi="Times New Roman" w:cs="Times New Roman"/>
          <w:sz w:val="23"/>
          <w:szCs w:val="23"/>
          <w:rtl/>
        </w:rPr>
        <w:t xml:space="preserve"> </w:t>
      </w:r>
      <w:r w:rsidR="00FE2AC6" w:rsidRPr="00006473">
        <w:rPr>
          <w:rFonts w:ascii="Times New Roman" w:hAnsi="Times New Roman" w:cs="Times New Roman"/>
          <w:sz w:val="23"/>
          <w:szCs w:val="23"/>
          <w:rtl/>
        </w:rPr>
        <w:t xml:space="preserve">הושפע מתפיסת העולם האריסטוטלית ולדעתו </w:t>
      </w:r>
      <w:r w:rsidRPr="00006473">
        <w:rPr>
          <w:rFonts w:ascii="Times New Roman" w:hAnsi="Times New Roman" w:cs="Times New Roman"/>
          <w:sz w:val="23"/>
          <w:szCs w:val="23"/>
          <w:rtl/>
        </w:rPr>
        <w:t xml:space="preserve">השמים העליונים שונים מהותית מהרקיע. השמים העליונים הם הגלגלים כפי שהוא מבאר את נחמיה ט, ו: 'השמים הוא הרקיע ושמי השמים הגלגלים העליונים. ואילו הרקיע הוא </w:t>
      </w:r>
      <w:r w:rsidR="008709B8" w:rsidRPr="00006473">
        <w:rPr>
          <w:rFonts w:ascii="Times New Roman" w:hAnsi="Times New Roman" w:cs="Times New Roman"/>
          <w:sz w:val="23"/>
          <w:szCs w:val="23"/>
          <w:rtl/>
        </w:rPr>
        <w:t xml:space="preserve">רק </w:t>
      </w:r>
      <w:proofErr w:type="spellStart"/>
      <w:r w:rsidRPr="00006473">
        <w:rPr>
          <w:rFonts w:ascii="Times New Roman" w:hAnsi="Times New Roman" w:cs="Times New Roman"/>
          <w:sz w:val="23"/>
          <w:szCs w:val="23"/>
          <w:rtl/>
        </w:rPr>
        <w:t>האויר</w:t>
      </w:r>
      <w:proofErr w:type="spellEnd"/>
      <w:r w:rsidRPr="00006473">
        <w:rPr>
          <w:rFonts w:ascii="Times New Roman" w:hAnsi="Times New Roman" w:cs="Times New Roman"/>
          <w:sz w:val="23"/>
          <w:szCs w:val="23"/>
          <w:rtl/>
        </w:rPr>
        <w:t xml:space="preserve"> כביאורו לבראשית א, ו: 'וזה הרקיע הוא </w:t>
      </w:r>
      <w:proofErr w:type="spellStart"/>
      <w:r w:rsidRPr="00006473">
        <w:rPr>
          <w:rFonts w:ascii="Times New Roman" w:hAnsi="Times New Roman" w:cs="Times New Roman"/>
          <w:sz w:val="23"/>
          <w:szCs w:val="23"/>
          <w:rtl/>
        </w:rPr>
        <w:t>האויר</w:t>
      </w:r>
      <w:proofErr w:type="spellEnd"/>
      <w:r w:rsidRPr="00006473">
        <w:rPr>
          <w:rFonts w:ascii="Times New Roman" w:hAnsi="Times New Roman" w:cs="Times New Roman"/>
          <w:sz w:val="23"/>
          <w:szCs w:val="23"/>
          <w:rtl/>
        </w:rPr>
        <w:t>' (ראו: פרייס, לעיל הערה 16, עמ' 14–15</w:t>
      </w:r>
      <w:r w:rsidR="008709B8" w:rsidRPr="00006473">
        <w:rPr>
          <w:rFonts w:ascii="Times New Roman" w:hAnsi="Times New Roman" w:cs="Times New Roman"/>
          <w:sz w:val="23"/>
          <w:szCs w:val="23"/>
          <w:rtl/>
        </w:rPr>
        <w:t>; י' כהן, הגותו הפילוסופית של ר' אברהם אבן עזרא, ראשון לציון תשנ"ו, עמ' 76–84</w:t>
      </w:r>
      <w:r w:rsidRPr="00006473">
        <w:rPr>
          <w:rFonts w:ascii="Times New Roman" w:hAnsi="Times New Roman" w:cs="Times New Roman"/>
          <w:sz w:val="23"/>
          <w:szCs w:val="23"/>
          <w:rtl/>
        </w:rPr>
        <w:t>). לעומתו רשב"ם</w:t>
      </w:r>
      <w:r w:rsidR="006856CD" w:rsidRPr="00006473">
        <w:rPr>
          <w:rFonts w:ascii="Times New Roman" w:hAnsi="Times New Roman" w:cs="Times New Roman"/>
          <w:sz w:val="23"/>
          <w:szCs w:val="23"/>
          <w:rtl/>
        </w:rPr>
        <w:t xml:space="preserve"> תפס כנראה שההבדל העיקרי בין שמי השמים והרקיע אינו אלא מרחקם האנכי מן הארץ.</w:t>
      </w:r>
      <w:r w:rsidR="00FE2AC6" w:rsidRPr="00006473">
        <w:rPr>
          <w:rFonts w:ascii="Times New Roman" w:hAnsi="Times New Roman" w:cs="Times New Roman"/>
          <w:sz w:val="23"/>
          <w:szCs w:val="23"/>
          <w:rtl/>
        </w:rPr>
        <w:t xml:space="preserve"> </w:t>
      </w:r>
      <w:r w:rsidR="006856CD" w:rsidRPr="00006473">
        <w:rPr>
          <w:rFonts w:ascii="Times New Roman" w:hAnsi="Times New Roman" w:cs="Times New Roman"/>
          <w:sz w:val="23"/>
          <w:szCs w:val="23"/>
          <w:rtl/>
        </w:rPr>
        <w:t>ה</w:t>
      </w:r>
      <w:r w:rsidR="00FE2AC6" w:rsidRPr="00006473">
        <w:rPr>
          <w:rFonts w:ascii="Times New Roman" w:hAnsi="Times New Roman" w:cs="Times New Roman"/>
          <w:sz w:val="23"/>
          <w:szCs w:val="23"/>
          <w:rtl/>
        </w:rPr>
        <w:t xml:space="preserve">פילוסופיה האריסטוטלית הייתה זרה </w:t>
      </w:r>
      <w:r w:rsidR="006856CD" w:rsidRPr="00006473">
        <w:rPr>
          <w:rFonts w:ascii="Times New Roman" w:hAnsi="Times New Roman" w:cs="Times New Roman"/>
          <w:sz w:val="23"/>
          <w:szCs w:val="23"/>
          <w:rtl/>
        </w:rPr>
        <w:t>לו</w:t>
      </w:r>
      <w:r w:rsidR="00FE2AC6" w:rsidRPr="00006473">
        <w:rPr>
          <w:rFonts w:ascii="Times New Roman" w:hAnsi="Times New Roman" w:cs="Times New Roman"/>
          <w:sz w:val="23"/>
          <w:szCs w:val="23"/>
          <w:rtl/>
        </w:rPr>
        <w:t xml:space="preserve"> והשקפתו התבססה </w:t>
      </w:r>
      <w:r w:rsidR="006856CD" w:rsidRPr="00006473">
        <w:rPr>
          <w:rFonts w:ascii="Times New Roman" w:hAnsi="Times New Roman" w:cs="Times New Roman"/>
          <w:sz w:val="23"/>
          <w:szCs w:val="23"/>
          <w:rtl/>
        </w:rPr>
        <w:t xml:space="preserve">בעיקר </w:t>
      </w:r>
      <w:r w:rsidR="00FE2AC6" w:rsidRPr="00006473">
        <w:rPr>
          <w:rFonts w:ascii="Times New Roman" w:hAnsi="Times New Roman" w:cs="Times New Roman"/>
          <w:sz w:val="23"/>
          <w:szCs w:val="23"/>
          <w:rtl/>
        </w:rPr>
        <w:t xml:space="preserve">על </w:t>
      </w:r>
      <w:r w:rsidR="006856CD" w:rsidRPr="00006473">
        <w:rPr>
          <w:rFonts w:ascii="Times New Roman" w:hAnsi="Times New Roman" w:cs="Times New Roman"/>
          <w:sz w:val="23"/>
          <w:szCs w:val="23"/>
          <w:rtl/>
        </w:rPr>
        <w:t xml:space="preserve">פסוקי המקרא שבהם באים שמי השמים תמיד יחד עם השמים (דב' י, יד; מ"א ח, </w:t>
      </w:r>
      <w:proofErr w:type="spellStart"/>
      <w:r w:rsidR="006856CD" w:rsidRPr="00006473">
        <w:rPr>
          <w:rFonts w:ascii="Times New Roman" w:hAnsi="Times New Roman" w:cs="Times New Roman"/>
          <w:sz w:val="23"/>
          <w:szCs w:val="23"/>
          <w:rtl/>
        </w:rPr>
        <w:t>כז</w:t>
      </w:r>
      <w:proofErr w:type="spellEnd"/>
      <w:r w:rsidR="006856CD" w:rsidRPr="00006473">
        <w:rPr>
          <w:rFonts w:ascii="Times New Roman" w:hAnsi="Times New Roman" w:cs="Times New Roman"/>
          <w:sz w:val="23"/>
          <w:szCs w:val="23"/>
          <w:rtl/>
        </w:rPr>
        <w:t xml:space="preserve">; תה' קמח, א-ד; </w:t>
      </w:r>
      <w:proofErr w:type="spellStart"/>
      <w:r w:rsidR="006856CD" w:rsidRPr="00006473">
        <w:rPr>
          <w:rFonts w:ascii="Times New Roman" w:hAnsi="Times New Roman" w:cs="Times New Roman"/>
          <w:sz w:val="23"/>
          <w:szCs w:val="23"/>
          <w:rtl/>
        </w:rPr>
        <w:t>נחמ</w:t>
      </w:r>
      <w:proofErr w:type="spellEnd"/>
      <w:r w:rsidR="006856CD" w:rsidRPr="00006473">
        <w:rPr>
          <w:rFonts w:ascii="Times New Roman" w:hAnsi="Times New Roman" w:cs="Times New Roman"/>
          <w:sz w:val="23"/>
          <w:szCs w:val="23"/>
          <w:rtl/>
        </w:rPr>
        <w:t xml:space="preserve">' ט, ו; דה"ב ב, ה; ו, </w:t>
      </w:r>
      <w:proofErr w:type="spellStart"/>
      <w:r w:rsidR="006856CD" w:rsidRPr="00006473">
        <w:rPr>
          <w:rFonts w:ascii="Times New Roman" w:hAnsi="Times New Roman" w:cs="Times New Roman"/>
          <w:sz w:val="23"/>
          <w:szCs w:val="23"/>
          <w:rtl/>
        </w:rPr>
        <w:t>יח</w:t>
      </w:r>
      <w:proofErr w:type="spellEnd"/>
      <w:r w:rsidR="006856CD" w:rsidRPr="00006473">
        <w:rPr>
          <w:rFonts w:ascii="Times New Roman" w:hAnsi="Times New Roman" w:cs="Times New Roman"/>
          <w:sz w:val="23"/>
          <w:szCs w:val="23"/>
          <w:rtl/>
        </w:rPr>
        <w:t xml:space="preserve">) ועל </w:t>
      </w:r>
      <w:r w:rsidR="00FE2AC6" w:rsidRPr="00006473">
        <w:rPr>
          <w:rFonts w:ascii="Times New Roman" w:hAnsi="Times New Roman" w:cs="Times New Roman"/>
          <w:sz w:val="23"/>
          <w:szCs w:val="23"/>
          <w:rtl/>
        </w:rPr>
        <w:t>דברי חז"ל</w:t>
      </w:r>
      <w:r w:rsidR="006856CD" w:rsidRPr="00006473">
        <w:rPr>
          <w:rFonts w:ascii="Times New Roman" w:hAnsi="Times New Roman" w:cs="Times New Roman"/>
          <w:sz w:val="23"/>
          <w:szCs w:val="23"/>
          <w:rtl/>
        </w:rPr>
        <w:t xml:space="preserve"> שאצלם ניתן למצוא שהשמים ושמי השמים הם שני רקיעים (למשל: בבלי, חגיגה </w:t>
      </w:r>
      <w:proofErr w:type="spellStart"/>
      <w:r w:rsidR="006856CD" w:rsidRPr="00006473">
        <w:rPr>
          <w:rFonts w:ascii="Times New Roman" w:hAnsi="Times New Roman" w:cs="Times New Roman"/>
          <w:sz w:val="23"/>
          <w:szCs w:val="23"/>
          <w:rtl/>
        </w:rPr>
        <w:t>יב</w:t>
      </w:r>
      <w:proofErr w:type="spellEnd"/>
      <w:r w:rsidR="006856CD" w:rsidRPr="00006473">
        <w:rPr>
          <w:rFonts w:ascii="Times New Roman" w:hAnsi="Times New Roman" w:cs="Times New Roman"/>
          <w:sz w:val="23"/>
          <w:szCs w:val="23"/>
          <w:rtl/>
        </w:rPr>
        <w:t xml:space="preserve"> ע"ב)</w:t>
      </w:r>
      <w:r w:rsidR="00FE2AC6" w:rsidRPr="00006473">
        <w:rPr>
          <w:rFonts w:ascii="Times New Roman" w:hAnsi="Times New Roman" w:cs="Times New Roman"/>
          <w:sz w:val="23"/>
          <w:szCs w:val="23"/>
          <w:rtl/>
        </w:rPr>
        <w:t xml:space="preserve">. </w:t>
      </w:r>
      <w:r w:rsidR="0088104A" w:rsidRPr="00006473">
        <w:rPr>
          <w:rFonts w:ascii="Times New Roman" w:hAnsi="Times New Roman" w:cs="Times New Roman"/>
          <w:sz w:val="23"/>
          <w:szCs w:val="23"/>
          <w:rtl/>
        </w:rPr>
        <w:t xml:space="preserve">הראייה בשמי השמים מהות </w:t>
      </w:r>
      <w:r w:rsidR="008709B8" w:rsidRPr="00006473">
        <w:rPr>
          <w:rFonts w:ascii="Times New Roman" w:hAnsi="Times New Roman" w:cs="Times New Roman"/>
          <w:sz w:val="23"/>
          <w:szCs w:val="23"/>
          <w:rtl/>
        </w:rPr>
        <w:t>הדומה לשמים</w:t>
      </w:r>
      <w:r w:rsidR="0088104A" w:rsidRPr="00006473">
        <w:rPr>
          <w:rFonts w:ascii="Times New Roman" w:hAnsi="Times New Roman" w:cs="Times New Roman"/>
          <w:sz w:val="23"/>
          <w:szCs w:val="23"/>
          <w:rtl/>
        </w:rPr>
        <w:t xml:space="preserve"> מאפשרת </w:t>
      </w:r>
      <w:proofErr w:type="spellStart"/>
      <w:r w:rsidR="0088104A" w:rsidRPr="00006473">
        <w:rPr>
          <w:rFonts w:ascii="Times New Roman" w:hAnsi="Times New Roman" w:cs="Times New Roman"/>
          <w:sz w:val="23"/>
          <w:szCs w:val="23"/>
          <w:rtl/>
        </w:rPr>
        <w:t>לרשב"ם</w:t>
      </w:r>
      <w:proofErr w:type="spellEnd"/>
      <w:r w:rsidR="0088104A" w:rsidRPr="00006473">
        <w:rPr>
          <w:rFonts w:ascii="Times New Roman" w:hAnsi="Times New Roman" w:cs="Times New Roman"/>
          <w:sz w:val="23"/>
          <w:szCs w:val="23"/>
          <w:rtl/>
        </w:rPr>
        <w:t xml:space="preserve"> להציג את הארץ שאינה מיושבת כתשובה לשאלתו של </w:t>
      </w:r>
      <w:proofErr w:type="spellStart"/>
      <w:r w:rsidR="0088104A" w:rsidRPr="00006473">
        <w:rPr>
          <w:rFonts w:ascii="Times New Roman" w:hAnsi="Times New Roman" w:cs="Times New Roman"/>
          <w:sz w:val="23"/>
          <w:szCs w:val="23"/>
          <w:rtl/>
        </w:rPr>
        <w:t>ראב"ע</w:t>
      </w:r>
      <w:proofErr w:type="spellEnd"/>
      <w:r w:rsidR="0088104A" w:rsidRPr="00006473">
        <w:rPr>
          <w:rFonts w:ascii="Times New Roman" w:hAnsi="Times New Roman" w:cs="Times New Roman"/>
          <w:sz w:val="23"/>
          <w:szCs w:val="23"/>
          <w:rtl/>
        </w:rPr>
        <w:t xml:space="preserve"> 'והמפרשים שהשמים בפסוק הראשון הם שמי השמים מה יעשו בארץ'.</w:t>
      </w:r>
    </w:p>
  </w:footnote>
  <w:footnote w:id="27">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כך אומר רשב"ם במפורש: 'שהרי </w:t>
      </w:r>
      <w:proofErr w:type="spellStart"/>
      <w:r w:rsidRPr="00006473">
        <w:rPr>
          <w:rFonts w:ascii="Times New Roman" w:hAnsi="Times New Roman" w:cs="Times New Roman"/>
          <w:sz w:val="23"/>
          <w:szCs w:val="23"/>
          <w:rtl/>
        </w:rPr>
        <w:t>תחלת</w:t>
      </w:r>
      <w:proofErr w:type="spellEnd"/>
      <w:r w:rsidRPr="00006473">
        <w:rPr>
          <w:rFonts w:ascii="Times New Roman" w:hAnsi="Times New Roman" w:cs="Times New Roman"/>
          <w:sz w:val="23"/>
          <w:szCs w:val="23"/>
          <w:rtl/>
        </w:rPr>
        <w:t xml:space="preserve"> בריאת העולם היה במאמר "יהי אור" וכל חשך שמקודם לכך </w:t>
      </w:r>
      <w:proofErr w:type="spellStart"/>
      <w:r w:rsidRPr="00006473">
        <w:rPr>
          <w:rFonts w:ascii="Times New Roman" w:hAnsi="Times New Roman" w:cs="Times New Roman"/>
          <w:sz w:val="23"/>
          <w:szCs w:val="23"/>
          <w:rtl/>
        </w:rPr>
        <w:t>דכת</w:t>
      </w:r>
      <w:proofErr w:type="spellEnd"/>
      <w:r w:rsidRPr="00006473">
        <w:rPr>
          <w:rFonts w:ascii="Times New Roman" w:hAnsi="Times New Roman" w:cs="Times New Roman"/>
          <w:sz w:val="23"/>
          <w:szCs w:val="23"/>
          <w:rtl/>
        </w:rPr>
        <w:t>' "וחשך על פני תהום" לא זהו לילה' (ביאורו לפסוק ד).</w:t>
      </w:r>
    </w:p>
  </w:footnote>
  <w:footnote w:id="28">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אמנם </w:t>
      </w:r>
      <w:proofErr w:type="spellStart"/>
      <w:r w:rsidRPr="00006473">
        <w:rPr>
          <w:rFonts w:ascii="Times New Roman" w:hAnsi="Times New Roman" w:cs="Times New Roman"/>
          <w:sz w:val="23"/>
          <w:szCs w:val="23"/>
          <w:rtl/>
        </w:rPr>
        <w:t>יעקבס</w:t>
      </w:r>
      <w:proofErr w:type="spellEnd"/>
      <w:r w:rsidRPr="00006473">
        <w:rPr>
          <w:rFonts w:ascii="Times New Roman" w:hAnsi="Times New Roman" w:cs="Times New Roman"/>
          <w:sz w:val="23"/>
          <w:szCs w:val="23"/>
          <w:rtl/>
        </w:rPr>
        <w:t xml:space="preserve"> לא כלל ברשימתו המפורטת ביאורים אלה בכלל ביאורים שבהם משמש עקרון ההקדמה (</w:t>
      </w:r>
      <w:proofErr w:type="spellStart"/>
      <w:r w:rsidRPr="00006473">
        <w:rPr>
          <w:rFonts w:ascii="Times New Roman" w:hAnsi="Times New Roman" w:cs="Times New Roman"/>
          <w:sz w:val="23"/>
          <w:szCs w:val="23"/>
          <w:rtl/>
        </w:rPr>
        <w:t>יעקבס</w:t>
      </w:r>
      <w:proofErr w:type="spellEnd"/>
      <w:r w:rsidRPr="00006473">
        <w:rPr>
          <w:rFonts w:ascii="Times New Roman" w:hAnsi="Times New Roman" w:cs="Times New Roman"/>
          <w:sz w:val="23"/>
          <w:szCs w:val="23"/>
          <w:rtl/>
        </w:rPr>
        <w:t xml:space="preserve">, לעיל הערה 1), אולם נראה שיש להם מקום ברשימה, משום שיש בהם המרכיבים המתאימים. פסוקים אלה מיותרים, כפי שכותב רשב"ם: 'תמה על עצמך לפי הפשט למה הוצרך הקב"ה לקרוא לאור בשעת יצירתו יום', והוא מסביר את הופעתם כהקדמה לפסוקים אחרים בתורה שבהם מופיעות המילים שנאמר עליהן בפרשת הבריאה </w:t>
      </w:r>
      <w:proofErr w:type="spellStart"/>
      <w:r w:rsidRPr="00006473">
        <w:rPr>
          <w:rFonts w:ascii="Times New Roman" w:hAnsi="Times New Roman" w:cs="Times New Roman"/>
          <w:sz w:val="23"/>
          <w:szCs w:val="23"/>
          <w:rtl/>
        </w:rPr>
        <w:t>שאלהים</w:t>
      </w:r>
      <w:proofErr w:type="spellEnd"/>
      <w:r w:rsidRPr="00006473">
        <w:rPr>
          <w:rFonts w:ascii="Times New Roman" w:hAnsi="Times New Roman" w:cs="Times New Roman"/>
          <w:sz w:val="23"/>
          <w:szCs w:val="23"/>
          <w:rtl/>
        </w:rPr>
        <w:t xml:space="preserve"> כינה בהן דברים שנבראו כגון 'ויקרא אלהים לאור יום'. נראה שביאורים אלה תואמים את הסיווג של </w:t>
      </w:r>
      <w:proofErr w:type="spellStart"/>
      <w:r w:rsidRPr="00006473">
        <w:rPr>
          <w:rFonts w:ascii="Times New Roman" w:hAnsi="Times New Roman" w:cs="Times New Roman"/>
          <w:sz w:val="23"/>
          <w:szCs w:val="23"/>
          <w:rtl/>
        </w:rPr>
        <w:t>יעקבס</w:t>
      </w:r>
      <w:proofErr w:type="spellEnd"/>
      <w:r w:rsidRPr="00006473">
        <w:rPr>
          <w:rFonts w:ascii="Times New Roman" w:hAnsi="Times New Roman" w:cs="Times New Roman"/>
          <w:sz w:val="23"/>
          <w:szCs w:val="23"/>
          <w:rtl/>
        </w:rPr>
        <w:t xml:space="preserve"> בסעיף ג-1 (שם, עמ' 460–461) ובסעיף ד (שם, עמ' 463–468). </w:t>
      </w:r>
    </w:p>
  </w:footnote>
  <w:footnote w:id="29">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לעיל הערה 5, עמ' 6, הערה מט.</w:t>
      </w:r>
    </w:p>
  </w:footnote>
  <w:footnote w:id="30">
    <w:p w:rsidR="008E3326" w:rsidRPr="00006473" w:rsidRDefault="008E3326" w:rsidP="00E87018">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רשב"ם מפרש את המילה 'מבחֻריו' בכתוב 'ויען יהושע בן נון משרת משה מבחֻריו' (במ' יא, כח) 'מנעוריו'. באמצעות ביאור זה ניתן להבין שלדעת רשב"ם יהושע הוא משרת משה כבר זמן רב, כנראה עוד לפני מלחמת עמלק, שהרי הוא משמש שם שר צבא וכנראה כבר אינו נער, והוא נקרא שם יהושע (שמ' </w:t>
      </w:r>
      <w:proofErr w:type="spellStart"/>
      <w:r w:rsidRPr="00006473">
        <w:rPr>
          <w:rFonts w:ascii="Times New Roman" w:hAnsi="Times New Roman" w:cs="Times New Roman"/>
          <w:sz w:val="23"/>
          <w:szCs w:val="23"/>
          <w:rtl/>
        </w:rPr>
        <w:t>יז</w:t>
      </w:r>
      <w:proofErr w:type="spellEnd"/>
      <w:r w:rsidRPr="00006473">
        <w:rPr>
          <w:rFonts w:ascii="Times New Roman" w:hAnsi="Times New Roman" w:cs="Times New Roman"/>
          <w:sz w:val="23"/>
          <w:szCs w:val="23"/>
          <w:rtl/>
        </w:rPr>
        <w:t>, ח-</w:t>
      </w:r>
      <w:proofErr w:type="spellStart"/>
      <w:r w:rsidRPr="00006473">
        <w:rPr>
          <w:rFonts w:ascii="Times New Roman" w:hAnsi="Times New Roman" w:cs="Times New Roman"/>
          <w:sz w:val="23"/>
          <w:szCs w:val="23"/>
          <w:rtl/>
        </w:rPr>
        <w:t>טז</w:t>
      </w:r>
      <w:proofErr w:type="spellEnd"/>
      <w:r w:rsidRPr="00006473">
        <w:rPr>
          <w:rFonts w:ascii="Times New Roman" w:hAnsi="Times New Roman" w:cs="Times New Roman"/>
          <w:sz w:val="23"/>
          <w:szCs w:val="23"/>
          <w:rtl/>
        </w:rPr>
        <w:t xml:space="preserve">). ההבחנה שהכתוב </w:t>
      </w:r>
      <w:proofErr w:type="spellStart"/>
      <w:r w:rsidRPr="00006473">
        <w:rPr>
          <w:rFonts w:ascii="Times New Roman" w:hAnsi="Times New Roman" w:cs="Times New Roman"/>
          <w:sz w:val="23"/>
          <w:szCs w:val="23"/>
          <w:rtl/>
        </w:rPr>
        <w:t>בבמ</w:t>
      </w:r>
      <w:proofErr w:type="spellEnd"/>
      <w:r w:rsidRPr="00006473">
        <w:rPr>
          <w:rFonts w:ascii="Times New Roman" w:hAnsi="Times New Roman" w:cs="Times New Roman"/>
          <w:sz w:val="23"/>
          <w:szCs w:val="23"/>
          <w:rtl/>
        </w:rPr>
        <w:t xml:space="preserve">' </w:t>
      </w:r>
      <w:proofErr w:type="spellStart"/>
      <w:r w:rsidRPr="00006473">
        <w:rPr>
          <w:rFonts w:ascii="Times New Roman" w:hAnsi="Times New Roman" w:cs="Times New Roman"/>
          <w:sz w:val="23"/>
          <w:szCs w:val="23"/>
          <w:rtl/>
        </w:rPr>
        <w:t>יג</w:t>
      </w:r>
      <w:proofErr w:type="spellEnd"/>
      <w:r w:rsidRPr="00006473">
        <w:rPr>
          <w:rFonts w:ascii="Times New Roman" w:hAnsi="Times New Roman" w:cs="Times New Roman"/>
          <w:sz w:val="23"/>
          <w:szCs w:val="23"/>
          <w:rtl/>
        </w:rPr>
        <w:t xml:space="preserve">, </w:t>
      </w:r>
      <w:proofErr w:type="spellStart"/>
      <w:r w:rsidRPr="00006473">
        <w:rPr>
          <w:rFonts w:ascii="Times New Roman" w:hAnsi="Times New Roman" w:cs="Times New Roman"/>
          <w:sz w:val="23"/>
          <w:szCs w:val="23"/>
          <w:rtl/>
        </w:rPr>
        <w:t>יז</w:t>
      </w:r>
      <w:proofErr w:type="spellEnd"/>
      <w:r w:rsidRPr="00006473">
        <w:rPr>
          <w:rFonts w:ascii="Times New Roman" w:hAnsi="Times New Roman" w:cs="Times New Roman"/>
          <w:sz w:val="23"/>
          <w:szCs w:val="23"/>
          <w:rtl/>
        </w:rPr>
        <w:t xml:space="preserve"> אינו חלק מרצף הסיפור פותרת את בעיית הסתירה שבין כתוב זה ובין המקומות האחרים במקרא, הקודמים לכתוב זה, שבהם נזכר יהושע בשמו זה.</w:t>
      </w:r>
    </w:p>
  </w:footnote>
  <w:footnote w:id="31">
    <w:p w:rsidR="008E3326" w:rsidRPr="00006473" w:rsidRDefault="008E3326" w:rsidP="00E87018">
      <w:pPr>
        <w:pStyle w:val="a3"/>
        <w:tabs>
          <w:tab w:val="left" w:pos="282"/>
        </w:tabs>
        <w:spacing w:line="240" w:lineRule="exact"/>
        <w:jc w:val="both"/>
        <w:rPr>
          <w:rFonts w:ascii="Times New Roman" w:hAnsi="Times New Roman" w:cs="Times New Roman"/>
          <w:sz w:val="23"/>
          <w:szCs w:val="23"/>
          <w:rtl/>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רשב"ם חוזר על רעיון זה בביאוריו לבר' </w:t>
      </w:r>
      <w:proofErr w:type="spellStart"/>
      <w:r w:rsidRPr="00006473">
        <w:rPr>
          <w:rFonts w:ascii="Times New Roman" w:hAnsi="Times New Roman" w:cs="Times New Roman"/>
          <w:sz w:val="23"/>
          <w:szCs w:val="23"/>
          <w:rtl/>
        </w:rPr>
        <w:t>מא</w:t>
      </w:r>
      <w:proofErr w:type="spellEnd"/>
      <w:r w:rsidRPr="00006473">
        <w:rPr>
          <w:rFonts w:ascii="Times New Roman" w:hAnsi="Times New Roman" w:cs="Times New Roman"/>
          <w:sz w:val="23"/>
          <w:szCs w:val="23"/>
          <w:rtl/>
        </w:rPr>
        <w:t xml:space="preserve">, מה </w:t>
      </w:r>
      <w:proofErr w:type="spellStart"/>
      <w:r w:rsidRPr="00006473">
        <w:rPr>
          <w:rFonts w:ascii="Times New Roman" w:hAnsi="Times New Roman" w:cs="Times New Roman"/>
          <w:sz w:val="23"/>
          <w:szCs w:val="23"/>
          <w:rtl/>
        </w:rPr>
        <w:t>ולבמ</w:t>
      </w:r>
      <w:proofErr w:type="spellEnd"/>
      <w:r w:rsidRPr="00006473">
        <w:rPr>
          <w:rFonts w:ascii="Times New Roman" w:hAnsi="Times New Roman" w:cs="Times New Roman"/>
          <w:sz w:val="23"/>
          <w:szCs w:val="23"/>
          <w:rtl/>
        </w:rPr>
        <w:t xml:space="preserve">' </w:t>
      </w:r>
      <w:proofErr w:type="spellStart"/>
      <w:r w:rsidRPr="00006473">
        <w:rPr>
          <w:rFonts w:ascii="Times New Roman" w:hAnsi="Times New Roman" w:cs="Times New Roman"/>
          <w:sz w:val="23"/>
          <w:szCs w:val="23"/>
          <w:rtl/>
        </w:rPr>
        <w:t>יג</w:t>
      </w:r>
      <w:proofErr w:type="spellEnd"/>
      <w:r w:rsidRPr="00006473">
        <w:rPr>
          <w:rFonts w:ascii="Times New Roman" w:hAnsi="Times New Roman" w:cs="Times New Roman"/>
          <w:sz w:val="23"/>
          <w:szCs w:val="23"/>
          <w:rtl/>
        </w:rPr>
        <w:t xml:space="preserve">, </w:t>
      </w:r>
      <w:proofErr w:type="spellStart"/>
      <w:r w:rsidRPr="00006473">
        <w:rPr>
          <w:rFonts w:ascii="Times New Roman" w:hAnsi="Times New Roman" w:cs="Times New Roman"/>
          <w:sz w:val="23"/>
          <w:szCs w:val="23"/>
          <w:rtl/>
        </w:rPr>
        <w:t>יז</w:t>
      </w:r>
      <w:proofErr w:type="spellEnd"/>
      <w:r w:rsidRPr="00006473">
        <w:rPr>
          <w:rFonts w:ascii="Times New Roman" w:hAnsi="Times New Roman" w:cs="Times New Roman"/>
          <w:sz w:val="23"/>
          <w:szCs w:val="23"/>
          <w:rtl/>
        </w:rPr>
        <w:t>.</w:t>
      </w:r>
    </w:p>
  </w:footnote>
  <w:footnote w:id="32">
    <w:p w:rsidR="008E3326" w:rsidRPr="00006473" w:rsidRDefault="008E3326" w:rsidP="00E87018">
      <w:pPr>
        <w:pStyle w:val="a3"/>
        <w:tabs>
          <w:tab w:val="left" w:pos="282"/>
        </w:tabs>
        <w:spacing w:line="240" w:lineRule="exact"/>
        <w:jc w:val="both"/>
        <w:rPr>
          <w:rFonts w:ascii="Times New Roman" w:hAnsi="Times New Roman" w:cs="Times New Roman" w:hint="cs"/>
          <w:sz w:val="23"/>
          <w:szCs w:val="23"/>
          <w:rtl/>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proofErr w:type="spellStart"/>
      <w:r w:rsidRPr="00006473">
        <w:rPr>
          <w:rFonts w:ascii="Times New Roman" w:hAnsi="Times New Roman" w:cs="Times New Roman"/>
          <w:sz w:val="23"/>
          <w:szCs w:val="23"/>
          <w:rtl/>
        </w:rPr>
        <w:t>לוקשין</w:t>
      </w:r>
      <w:proofErr w:type="spellEnd"/>
      <w:r w:rsidRPr="00006473">
        <w:rPr>
          <w:rFonts w:ascii="Times New Roman" w:hAnsi="Times New Roman" w:cs="Times New Roman"/>
          <w:sz w:val="23"/>
          <w:szCs w:val="23"/>
          <w:rtl/>
        </w:rPr>
        <w:t>, לעיל הערה 5, עמ' 7, הערה ע.</w:t>
      </w:r>
    </w:p>
  </w:footnote>
  <w:footnote w:id="33">
    <w:p w:rsidR="008E3326" w:rsidRPr="00006473" w:rsidRDefault="008E3326" w:rsidP="00F1194B">
      <w:pPr>
        <w:pStyle w:val="a3"/>
        <w:tabs>
          <w:tab w:val="left" w:pos="282"/>
        </w:tabs>
        <w:spacing w:line="240" w:lineRule="exact"/>
        <w:jc w:val="both"/>
        <w:rPr>
          <w:rFonts w:ascii="Times New Roman" w:hAnsi="Times New Roman" w:cs="Times New Roman"/>
          <w:sz w:val="23"/>
          <w:szCs w:val="23"/>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חשוב להעיר שבפירושו הדקדוקי לתורה הביע </w:t>
      </w:r>
      <w:proofErr w:type="spellStart"/>
      <w:r w:rsidRPr="00006473">
        <w:rPr>
          <w:rFonts w:ascii="Times New Roman" w:hAnsi="Times New Roman" w:cs="Times New Roman"/>
          <w:sz w:val="23"/>
          <w:szCs w:val="23"/>
          <w:rtl/>
        </w:rPr>
        <w:t>רשב"ם</w:t>
      </w:r>
      <w:proofErr w:type="spellEnd"/>
      <w:r w:rsidRPr="00006473">
        <w:rPr>
          <w:rFonts w:ascii="Times New Roman" w:hAnsi="Times New Roman" w:cs="Times New Roman"/>
          <w:sz w:val="23"/>
          <w:szCs w:val="23"/>
          <w:rtl/>
        </w:rPr>
        <w:t xml:space="preserve"> דעה פרשנית אחרת בדבר היחס הכרונולוגי בין פסוק א לפסוק ב: '</w:t>
      </w:r>
      <w:proofErr w:type="spellStart"/>
      <w:r w:rsidRPr="00006473">
        <w:rPr>
          <w:rFonts w:ascii="Times New Roman" w:hAnsi="Times New Roman" w:cs="Times New Roman"/>
          <w:sz w:val="23"/>
          <w:szCs w:val="23"/>
          <w:rtl/>
        </w:rPr>
        <w:t>בתחלת</w:t>
      </w:r>
      <w:proofErr w:type="spellEnd"/>
      <w:r w:rsidRPr="00006473">
        <w:rPr>
          <w:rFonts w:ascii="Times New Roman" w:hAnsi="Times New Roman" w:cs="Times New Roman"/>
          <w:sz w:val="23"/>
          <w:szCs w:val="23"/>
          <w:rtl/>
        </w:rPr>
        <w:t xml:space="preserve"> ברוא </w:t>
      </w:r>
      <w:proofErr w:type="spellStart"/>
      <w:r w:rsidRPr="00006473">
        <w:rPr>
          <w:rFonts w:ascii="Times New Roman" w:hAnsi="Times New Roman" w:cs="Times New Roman"/>
          <w:sz w:val="23"/>
          <w:szCs w:val="23"/>
          <w:rtl/>
        </w:rPr>
        <w:t>אלקי</w:t>
      </w:r>
      <w:proofErr w:type="spellEnd"/>
      <w:r w:rsidRPr="00006473">
        <w:rPr>
          <w:rFonts w:ascii="Times New Roman" w:hAnsi="Times New Roman" w:cs="Times New Roman"/>
          <w:sz w:val="23"/>
          <w:szCs w:val="23"/>
          <w:rtl/>
        </w:rPr>
        <w:t xml:space="preserve">' </w:t>
      </w:r>
      <w:proofErr w:type="spellStart"/>
      <w:r w:rsidRPr="00006473">
        <w:rPr>
          <w:rFonts w:ascii="Times New Roman" w:hAnsi="Times New Roman" w:cs="Times New Roman"/>
          <w:sz w:val="23"/>
          <w:szCs w:val="23"/>
          <w:rtl/>
        </w:rPr>
        <w:t>בתחלת</w:t>
      </w:r>
      <w:proofErr w:type="spellEnd"/>
      <w:r w:rsidRPr="00006473">
        <w:rPr>
          <w:rFonts w:ascii="Times New Roman" w:hAnsi="Times New Roman" w:cs="Times New Roman"/>
          <w:sz w:val="23"/>
          <w:szCs w:val="23"/>
          <w:rtl/>
        </w:rPr>
        <w:t xml:space="preserve"> של דבר זה שברא את השמים ואת הארץ היתה קודם לכן תהו ובהו' (ספר </w:t>
      </w:r>
      <w:proofErr w:type="spellStart"/>
      <w:r w:rsidRPr="00006473">
        <w:rPr>
          <w:rFonts w:ascii="Times New Roman" w:hAnsi="Times New Roman" w:cs="Times New Roman"/>
          <w:sz w:val="23"/>
          <w:szCs w:val="23"/>
          <w:rtl/>
        </w:rPr>
        <w:t>דיקות</w:t>
      </w:r>
      <w:proofErr w:type="spellEnd"/>
      <w:r w:rsidRPr="00006473">
        <w:rPr>
          <w:rFonts w:ascii="Times New Roman" w:hAnsi="Times New Roman" w:cs="Times New Roman"/>
          <w:sz w:val="23"/>
          <w:szCs w:val="23"/>
          <w:rtl/>
        </w:rPr>
        <w:t xml:space="preserve">, מהדורת </w:t>
      </w:r>
      <w:proofErr w:type="spellStart"/>
      <w:r w:rsidRPr="00006473">
        <w:rPr>
          <w:rFonts w:ascii="Times New Roman" w:hAnsi="Times New Roman" w:cs="Times New Roman"/>
          <w:sz w:val="23"/>
          <w:szCs w:val="23"/>
          <w:rtl/>
        </w:rPr>
        <w:t>מרדלר</w:t>
      </w:r>
      <w:proofErr w:type="spellEnd"/>
      <w:r w:rsidRPr="00006473">
        <w:rPr>
          <w:rFonts w:ascii="Times New Roman" w:hAnsi="Times New Roman" w:cs="Times New Roman"/>
          <w:sz w:val="23"/>
          <w:szCs w:val="23"/>
          <w:rtl/>
        </w:rPr>
        <w:t xml:space="preserve">, ירושלים תש"ס, עמ' 49). לשאלת היחס שבין פירוש רשב"ם לתורה לפירושו הדקדוקי ראו </w:t>
      </w:r>
      <w:proofErr w:type="spellStart"/>
      <w:r w:rsidRPr="00006473">
        <w:rPr>
          <w:rFonts w:ascii="Times New Roman" w:hAnsi="Times New Roman" w:cs="Times New Roman"/>
          <w:sz w:val="23"/>
          <w:szCs w:val="23"/>
          <w:rtl/>
        </w:rPr>
        <w:t>מרדלר</w:t>
      </w:r>
      <w:proofErr w:type="spellEnd"/>
      <w:r w:rsidRPr="00006473">
        <w:rPr>
          <w:rFonts w:ascii="Times New Roman" w:hAnsi="Times New Roman" w:cs="Times New Roman"/>
          <w:sz w:val="23"/>
          <w:szCs w:val="23"/>
          <w:rtl/>
        </w:rPr>
        <w:t xml:space="preserve">, שם, עמ' ד-ז; י' עופר, </w:t>
      </w:r>
      <w:r w:rsidR="00F1194B">
        <w:rPr>
          <w:rFonts w:ascii="Times New Roman" w:hAnsi="Times New Roman" w:cs="Times New Roman" w:hint="cs"/>
          <w:sz w:val="23"/>
          <w:szCs w:val="23"/>
          <w:rtl/>
        </w:rPr>
        <w:t>'</w:t>
      </w:r>
      <w:r w:rsidRPr="00006473">
        <w:rPr>
          <w:rFonts w:ascii="Times New Roman" w:hAnsi="Times New Roman" w:cs="Times New Roman"/>
          <w:sz w:val="23"/>
          <w:szCs w:val="23"/>
          <w:rtl/>
        </w:rPr>
        <w:t xml:space="preserve">מתי נכתב </w:t>
      </w:r>
      <w:r w:rsidR="00F1194B">
        <w:rPr>
          <w:rFonts w:ascii="Times New Roman" w:hAnsi="Times New Roman" w:cs="Times New Roman" w:hint="cs"/>
          <w:sz w:val="23"/>
          <w:szCs w:val="23"/>
          <w:rtl/>
        </w:rPr>
        <w:t>"</w:t>
      </w:r>
      <w:proofErr w:type="spellStart"/>
      <w:r w:rsidRPr="00006473">
        <w:rPr>
          <w:rFonts w:ascii="Times New Roman" w:hAnsi="Times New Roman" w:cs="Times New Roman"/>
          <w:sz w:val="23"/>
          <w:szCs w:val="23"/>
          <w:rtl/>
        </w:rPr>
        <w:t>דייקות</w:t>
      </w:r>
      <w:proofErr w:type="spellEnd"/>
      <w:r w:rsidR="00F1194B">
        <w:rPr>
          <w:rFonts w:ascii="Times New Roman" w:hAnsi="Times New Roman" w:cs="Times New Roman" w:hint="cs"/>
          <w:sz w:val="23"/>
          <w:szCs w:val="23"/>
          <w:rtl/>
        </w:rPr>
        <w:t>"</w:t>
      </w:r>
      <w:r w:rsidRPr="00006473">
        <w:rPr>
          <w:rFonts w:ascii="Times New Roman" w:hAnsi="Times New Roman" w:cs="Times New Roman"/>
          <w:sz w:val="23"/>
          <w:szCs w:val="23"/>
          <w:rtl/>
        </w:rPr>
        <w:t xml:space="preserve">, ספר הדקדוק של </w:t>
      </w:r>
      <w:proofErr w:type="spellStart"/>
      <w:r w:rsidRPr="00006473">
        <w:rPr>
          <w:rFonts w:ascii="Times New Roman" w:hAnsi="Times New Roman" w:cs="Times New Roman"/>
          <w:sz w:val="23"/>
          <w:szCs w:val="23"/>
          <w:rtl/>
        </w:rPr>
        <w:t>רשב"ם</w:t>
      </w:r>
      <w:proofErr w:type="spellEnd"/>
      <w:r w:rsidRPr="00006473">
        <w:rPr>
          <w:rFonts w:ascii="Times New Roman" w:hAnsi="Times New Roman" w:cs="Times New Roman"/>
          <w:sz w:val="23"/>
          <w:szCs w:val="23"/>
          <w:rtl/>
        </w:rPr>
        <w:t>?</w:t>
      </w:r>
      <w:r w:rsidR="00F1194B">
        <w:rPr>
          <w:rFonts w:ascii="Times New Roman" w:hAnsi="Times New Roman" w:cs="Times New Roman" w:hint="cs"/>
          <w:sz w:val="23"/>
          <w:szCs w:val="23"/>
          <w:rtl/>
        </w:rPr>
        <w:t>'</w:t>
      </w:r>
      <w:r w:rsidRPr="00006473">
        <w:rPr>
          <w:rFonts w:ascii="Times New Roman" w:hAnsi="Times New Roman" w:cs="Times New Roman"/>
          <w:sz w:val="23"/>
          <w:szCs w:val="23"/>
          <w:rtl/>
        </w:rPr>
        <w:t xml:space="preserve">, שנתון לחקר המקרא והמזרח הקדום </w:t>
      </w:r>
      <w:proofErr w:type="spellStart"/>
      <w:r w:rsidRPr="00006473">
        <w:rPr>
          <w:rFonts w:ascii="Times New Roman" w:hAnsi="Times New Roman" w:cs="Times New Roman"/>
          <w:sz w:val="23"/>
          <w:szCs w:val="23"/>
          <w:rtl/>
        </w:rPr>
        <w:t>יז</w:t>
      </w:r>
      <w:proofErr w:type="spellEnd"/>
      <w:r w:rsidR="00F1194B">
        <w:rPr>
          <w:rFonts w:ascii="Times New Roman" w:hAnsi="Times New Roman" w:cs="Times New Roman" w:hint="cs"/>
          <w:sz w:val="23"/>
          <w:szCs w:val="23"/>
          <w:rtl/>
        </w:rPr>
        <w:t xml:space="preserve"> (2007),</w:t>
      </w:r>
      <w:r w:rsidRPr="00006473">
        <w:rPr>
          <w:rFonts w:ascii="Times New Roman" w:hAnsi="Times New Roman" w:cs="Times New Roman"/>
          <w:sz w:val="23"/>
          <w:szCs w:val="23"/>
          <w:rtl/>
        </w:rPr>
        <w:t xml:space="preserve"> עמ' 233–249.</w:t>
      </w:r>
    </w:p>
  </w:footnote>
  <w:footnote w:id="34">
    <w:p w:rsidR="008E3326" w:rsidRPr="00006473" w:rsidRDefault="008E3326" w:rsidP="00F1194B">
      <w:pPr>
        <w:pStyle w:val="a3"/>
        <w:tabs>
          <w:tab w:val="left" w:pos="282"/>
        </w:tabs>
        <w:spacing w:line="240" w:lineRule="exact"/>
        <w:jc w:val="both"/>
        <w:rPr>
          <w:rFonts w:ascii="Times New Roman" w:hAnsi="Times New Roman" w:cs="Times New Roman" w:hint="cs"/>
          <w:sz w:val="23"/>
          <w:szCs w:val="23"/>
          <w:rtl/>
        </w:rPr>
      </w:pPr>
      <w:r w:rsidRPr="00006473">
        <w:rPr>
          <w:rStyle w:val="a5"/>
          <w:rFonts w:ascii="Times New Roman" w:hAnsi="Times New Roman"/>
          <w:sz w:val="23"/>
          <w:szCs w:val="23"/>
        </w:rPr>
        <w:footnoteRef/>
      </w:r>
      <w:r w:rsidRPr="00006473">
        <w:rPr>
          <w:rFonts w:ascii="Times New Roman" w:hAnsi="Times New Roman" w:cs="Times New Roman"/>
          <w:sz w:val="23"/>
          <w:szCs w:val="23"/>
          <w:rtl/>
        </w:rPr>
        <w:t xml:space="preserve"> </w:t>
      </w:r>
      <w:r w:rsidRPr="00006473">
        <w:rPr>
          <w:rFonts w:ascii="Times New Roman" w:hAnsi="Times New Roman" w:cs="Times New Roman"/>
          <w:sz w:val="23"/>
          <w:szCs w:val="23"/>
          <w:rtl/>
        </w:rPr>
        <w:tab/>
      </w:r>
      <w:r w:rsidRPr="00006473">
        <w:rPr>
          <w:rFonts w:ascii="Times New Roman" w:hAnsi="Times New Roman" w:cs="Times New Roman"/>
          <w:sz w:val="23"/>
          <w:szCs w:val="23"/>
          <w:rtl/>
        </w:rPr>
        <w:t xml:space="preserve">דומה שהסמך מן הערבית שהביא </w:t>
      </w:r>
      <w:proofErr w:type="spellStart"/>
      <w:r w:rsidRPr="00006473">
        <w:rPr>
          <w:rFonts w:ascii="Times New Roman" w:hAnsi="Times New Roman" w:cs="Times New Roman"/>
          <w:sz w:val="23"/>
          <w:szCs w:val="23"/>
          <w:rtl/>
        </w:rPr>
        <w:t>ראב"ע</w:t>
      </w:r>
      <w:proofErr w:type="spellEnd"/>
      <w:r w:rsidRPr="00006473">
        <w:rPr>
          <w:rFonts w:ascii="Times New Roman" w:hAnsi="Times New Roman" w:cs="Times New Roman"/>
          <w:sz w:val="23"/>
          <w:szCs w:val="23"/>
          <w:rtl/>
        </w:rPr>
        <w:t xml:space="preserve"> לראיי</w:t>
      </w:r>
      <w:r w:rsidR="00F1194B">
        <w:rPr>
          <w:rFonts w:ascii="Times New Roman" w:hAnsi="Times New Roman" w:cs="Times New Roman" w:hint="cs"/>
          <w:sz w:val="23"/>
          <w:szCs w:val="23"/>
          <w:rtl/>
        </w:rPr>
        <w:t>ת</w:t>
      </w:r>
      <w:r w:rsidRPr="00006473">
        <w:rPr>
          <w:rFonts w:ascii="Times New Roman" w:hAnsi="Times New Roman" w:cs="Times New Roman"/>
          <w:sz w:val="23"/>
          <w:szCs w:val="23"/>
          <w:rtl/>
        </w:rPr>
        <w:t xml:space="preserve"> בפסוק ב' </w:t>
      </w:r>
      <w:r w:rsidR="00F1194B">
        <w:rPr>
          <w:rFonts w:ascii="Times New Roman" w:hAnsi="Times New Roman" w:cs="Times New Roman" w:hint="cs"/>
          <w:sz w:val="23"/>
          <w:szCs w:val="23"/>
          <w:rtl/>
        </w:rPr>
        <w:t>כ</w:t>
      </w:r>
      <w:r w:rsidRPr="00006473">
        <w:rPr>
          <w:rFonts w:ascii="Times New Roman" w:hAnsi="Times New Roman" w:cs="Times New Roman"/>
          <w:sz w:val="23"/>
          <w:szCs w:val="23"/>
          <w:rtl/>
        </w:rPr>
        <w:t>משפט עיקרי אף שהוא פותח בו</w:t>
      </w:r>
      <w:r w:rsidR="00F1194B">
        <w:rPr>
          <w:rFonts w:ascii="Times New Roman" w:hAnsi="Times New Roman" w:cs="Times New Roman" w:hint="cs"/>
          <w:sz w:val="23"/>
          <w:szCs w:val="23"/>
          <w:rtl/>
        </w:rPr>
        <w:t>ו</w:t>
      </w:r>
      <w:r w:rsidRPr="00006473">
        <w:rPr>
          <w:rFonts w:ascii="Times New Roman" w:hAnsi="Times New Roman" w:cs="Times New Roman"/>
          <w:sz w:val="23"/>
          <w:szCs w:val="23"/>
          <w:rtl/>
        </w:rPr>
        <w:t xml:space="preserve">י"ו ('כפ"א רפה בלשון ישמעאל') הוא שפתח אפשרות פרשנית זו בפני </w:t>
      </w:r>
      <w:proofErr w:type="spellStart"/>
      <w:r w:rsidRPr="00006473">
        <w:rPr>
          <w:rFonts w:ascii="Times New Roman" w:hAnsi="Times New Roman" w:cs="Times New Roman"/>
          <w:sz w:val="23"/>
          <w:szCs w:val="23"/>
          <w:rtl/>
        </w:rPr>
        <w:t>רשב"ם</w:t>
      </w:r>
      <w:proofErr w:type="spellEnd"/>
      <w:r w:rsidRPr="00006473">
        <w:rPr>
          <w:rFonts w:ascii="Times New Roman" w:hAnsi="Times New Roman" w:cs="Times New Roman"/>
          <w:sz w:val="23"/>
          <w:szCs w:val="23"/>
          <w:rtl/>
        </w:rPr>
        <w:t xml:space="preserve">, שבלעדיו לא היה מעלה בדעתו אפשרות כזאת. בפירושי רשב"ם </w:t>
      </w:r>
      <w:proofErr w:type="spellStart"/>
      <w:r w:rsidRPr="00006473">
        <w:rPr>
          <w:rFonts w:ascii="Times New Roman" w:hAnsi="Times New Roman" w:cs="Times New Roman"/>
          <w:sz w:val="23"/>
          <w:szCs w:val="23"/>
          <w:rtl/>
        </w:rPr>
        <w:t>וראב"ע</w:t>
      </w:r>
      <w:proofErr w:type="spellEnd"/>
      <w:r w:rsidRPr="00006473">
        <w:rPr>
          <w:rFonts w:ascii="Times New Roman" w:hAnsi="Times New Roman" w:cs="Times New Roman"/>
          <w:sz w:val="23"/>
          <w:szCs w:val="23"/>
          <w:rtl/>
        </w:rPr>
        <w:t xml:space="preserve"> לפרשת הבריאה מרכיבים דומים רבים נוספים המלמדים על הישענותו של רשב"ם על פירושו הקצר של </w:t>
      </w:r>
      <w:proofErr w:type="spellStart"/>
      <w:r w:rsidRPr="00006473">
        <w:rPr>
          <w:rFonts w:ascii="Times New Roman" w:hAnsi="Times New Roman" w:cs="Times New Roman"/>
          <w:sz w:val="23"/>
          <w:szCs w:val="23"/>
          <w:rtl/>
        </w:rPr>
        <w:t>ראב"ע</w:t>
      </w:r>
      <w:proofErr w:type="spellEnd"/>
      <w:r w:rsidRPr="00006473">
        <w:rPr>
          <w:rFonts w:ascii="Times New Roman" w:hAnsi="Times New Roman" w:cs="Times New Roman"/>
          <w:sz w:val="23"/>
          <w:szCs w:val="23"/>
          <w:rtl/>
        </w:rPr>
        <w:t xml:space="preserve">. ראו כסלו, לעיל הערה 20, עמ' </w:t>
      </w:r>
      <w:r w:rsidR="000B7588" w:rsidRPr="00006473">
        <w:rPr>
          <w:rFonts w:ascii="Times New Roman" w:hAnsi="Times New Roman" w:cs="Times New Roman"/>
          <w:sz w:val="23"/>
          <w:szCs w:val="23"/>
          <w:rtl/>
        </w:rPr>
        <w:t>424–426</w:t>
      </w:r>
      <w:r w:rsidRPr="00006473">
        <w:rPr>
          <w:rFonts w:ascii="Times New Roman" w:hAnsi="Times New Roman" w:cs="Times New Roman"/>
          <w:sz w:val="23"/>
          <w:szCs w:val="23"/>
          <w:rtl/>
        </w:rPr>
        <w:t xml:space="preserve">. </w:t>
      </w:r>
      <w:proofErr w:type="spellStart"/>
      <w:r w:rsidRPr="00006473">
        <w:rPr>
          <w:rFonts w:ascii="Times New Roman" w:hAnsi="Times New Roman" w:cs="Times New Roman"/>
          <w:sz w:val="23"/>
          <w:szCs w:val="23"/>
          <w:rtl/>
        </w:rPr>
        <w:t>ראב"ע</w:t>
      </w:r>
      <w:proofErr w:type="spellEnd"/>
      <w:r w:rsidRPr="00006473">
        <w:rPr>
          <w:rFonts w:ascii="Times New Roman" w:hAnsi="Times New Roman" w:cs="Times New Roman"/>
          <w:sz w:val="23"/>
          <w:szCs w:val="23"/>
          <w:rtl/>
        </w:rPr>
        <w:t xml:space="preserve"> עצמו חזר בו מההבנה שה</w:t>
      </w:r>
      <w:r w:rsidR="00F1194B">
        <w:rPr>
          <w:rFonts w:ascii="Times New Roman" w:hAnsi="Times New Roman" w:cs="Times New Roman" w:hint="cs"/>
          <w:sz w:val="23"/>
          <w:szCs w:val="23"/>
          <w:rtl/>
        </w:rPr>
        <w:t>ו</w:t>
      </w:r>
      <w:r w:rsidRPr="00006473">
        <w:rPr>
          <w:rFonts w:ascii="Times New Roman" w:hAnsi="Times New Roman" w:cs="Times New Roman"/>
          <w:sz w:val="23"/>
          <w:szCs w:val="23"/>
          <w:rtl/>
        </w:rPr>
        <w:t xml:space="preserve">וי"ו במילה 'והארץ' יכולה להיות כפ"א רפה בלשון ישמעאל, ובאיגרת השבת כתב: 'מה הטעם לתוספת </w:t>
      </w:r>
      <w:proofErr w:type="spellStart"/>
      <w:r w:rsidRPr="00006473">
        <w:rPr>
          <w:rFonts w:ascii="Times New Roman" w:hAnsi="Times New Roman" w:cs="Times New Roman"/>
          <w:sz w:val="23"/>
          <w:szCs w:val="23"/>
          <w:rtl/>
        </w:rPr>
        <w:t>הוי"ו</w:t>
      </w:r>
      <w:proofErr w:type="spellEnd"/>
      <w:r w:rsidRPr="00006473">
        <w:rPr>
          <w:rFonts w:ascii="Times New Roman" w:hAnsi="Times New Roman" w:cs="Times New Roman"/>
          <w:sz w:val="23"/>
          <w:szCs w:val="23"/>
          <w:rtl/>
        </w:rPr>
        <w:t xml:space="preserve"> ואין כמו זאת </w:t>
      </w:r>
      <w:proofErr w:type="spellStart"/>
      <w:r w:rsidRPr="00006473">
        <w:rPr>
          <w:rFonts w:ascii="Times New Roman" w:hAnsi="Times New Roman" w:cs="Times New Roman"/>
          <w:sz w:val="23"/>
          <w:szCs w:val="23"/>
          <w:rtl/>
        </w:rPr>
        <w:t>הווי"ן</w:t>
      </w:r>
      <w:proofErr w:type="spellEnd"/>
      <w:r w:rsidRPr="00006473">
        <w:rPr>
          <w:rFonts w:ascii="Times New Roman" w:hAnsi="Times New Roman" w:cs="Times New Roman"/>
          <w:sz w:val="23"/>
          <w:szCs w:val="23"/>
          <w:rtl/>
        </w:rPr>
        <w:t xml:space="preserve"> הנוספים בפועלים כמו ביום השלישי וישא אברהם את עיניו </w:t>
      </w:r>
      <w:proofErr w:type="spellStart"/>
      <w:r w:rsidRPr="00006473">
        <w:rPr>
          <w:rFonts w:ascii="Times New Roman" w:hAnsi="Times New Roman" w:cs="Times New Roman"/>
          <w:sz w:val="23"/>
          <w:szCs w:val="23"/>
          <w:rtl/>
        </w:rPr>
        <w:t>ויעזב</w:t>
      </w:r>
      <w:proofErr w:type="spellEnd"/>
      <w:r w:rsidRPr="00006473">
        <w:rPr>
          <w:rFonts w:ascii="Times New Roman" w:hAnsi="Times New Roman" w:cs="Times New Roman"/>
          <w:sz w:val="23"/>
          <w:szCs w:val="23"/>
          <w:rtl/>
        </w:rPr>
        <w:t xml:space="preserve"> את עבדיו, כי הם כפ"א רפה בלשון ישמעאל</w:t>
      </w:r>
      <w:r w:rsidRPr="00006473">
        <w:rPr>
          <w:rFonts w:ascii="Times New Roman" w:hAnsi="Times New Roman" w:cs="Times New Roman"/>
          <w:sz w:val="23"/>
          <w:szCs w:val="23"/>
        </w:rPr>
        <w:t xml:space="preserve">, </w:t>
      </w:r>
      <w:r w:rsidRPr="00006473">
        <w:rPr>
          <w:rFonts w:ascii="Times New Roman" w:hAnsi="Times New Roman" w:cs="Times New Roman"/>
          <w:sz w:val="23"/>
          <w:szCs w:val="23"/>
          <w:rtl/>
        </w:rPr>
        <w:t>שמתכונת לשונם כלשון הקודש, ובשמות אין וי"ו נוסף'. וראו</w:t>
      </w:r>
      <w:r w:rsidRPr="00006473">
        <w:rPr>
          <w:rFonts w:ascii="Times New Roman" w:hAnsi="Times New Roman" w:cs="Times New Roman"/>
          <w:sz w:val="23"/>
          <w:szCs w:val="23"/>
        </w:rPr>
        <w:t xml:space="preserve">M. Friedlander, </w:t>
      </w:r>
      <w:r w:rsidR="00901032">
        <w:rPr>
          <w:rFonts w:ascii="Times New Roman" w:hAnsi="Times New Roman" w:cs="Times New Roman"/>
          <w:sz w:val="23"/>
          <w:szCs w:val="23"/>
        </w:rPr>
        <w:t>‘</w:t>
      </w:r>
      <w:r w:rsidRPr="00006473">
        <w:rPr>
          <w:rFonts w:ascii="Times New Roman" w:hAnsi="Times New Roman" w:cs="Times New Roman"/>
          <w:sz w:val="23"/>
          <w:szCs w:val="23"/>
        </w:rPr>
        <w:t>Ibn Ezra in England</w:t>
      </w:r>
      <w:r w:rsidR="00901032">
        <w:rPr>
          <w:rFonts w:ascii="Times New Roman" w:hAnsi="Times New Roman" w:cs="Times New Roman"/>
          <w:sz w:val="23"/>
          <w:szCs w:val="23"/>
        </w:rPr>
        <w:t>’</w:t>
      </w:r>
      <w:r w:rsidRPr="00006473">
        <w:rPr>
          <w:rFonts w:ascii="Times New Roman" w:hAnsi="Times New Roman" w:cs="Times New Roman"/>
          <w:sz w:val="23"/>
          <w:szCs w:val="23"/>
        </w:rPr>
        <w:t xml:space="preserve">, </w:t>
      </w:r>
      <w:r w:rsidRPr="00006473">
        <w:rPr>
          <w:rFonts w:ascii="Times New Roman" w:hAnsi="Times New Roman" w:cs="Times New Roman"/>
          <w:i/>
          <w:iCs/>
          <w:sz w:val="23"/>
          <w:szCs w:val="23"/>
        </w:rPr>
        <w:t>The Jewish Historical Society of England, Transactions</w:t>
      </w:r>
      <w:r w:rsidRPr="00006473">
        <w:rPr>
          <w:rFonts w:ascii="Times New Roman" w:hAnsi="Times New Roman" w:cs="Times New Roman"/>
          <w:sz w:val="23"/>
          <w:szCs w:val="23"/>
        </w:rPr>
        <w:t xml:space="preserve"> 2 (1894-1895), p. 74</w:t>
      </w:r>
      <w:r w:rsidR="00F1194B">
        <w:rPr>
          <w:rFonts w:ascii="Times New Roman" w:hAnsi="Times New Roman" w:cs="Times New Roman" w:hint="cs"/>
          <w:sz w:val="23"/>
          <w:szCs w:val="23"/>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FA5" w:rsidRPr="008B2FA5" w:rsidRDefault="008B2FA5" w:rsidP="008B2FA5">
    <w:pPr>
      <w:pStyle w:val="ad"/>
      <w:framePr w:w="436" w:wrap="around" w:vAnchor="text" w:hAnchor="page" w:x="9196" w:y="9"/>
      <w:rPr>
        <w:rStyle w:val="af1"/>
        <w:rFonts w:ascii="Times New Roman" w:hAnsi="Times New Roman" w:cs="Times New Roman"/>
        <w:sz w:val="24"/>
        <w:szCs w:val="24"/>
        <w:rtl/>
      </w:rPr>
    </w:pPr>
    <w:r w:rsidRPr="008B2FA5">
      <w:rPr>
        <w:rStyle w:val="af1"/>
        <w:rFonts w:ascii="Times New Roman" w:hAnsi="Times New Roman" w:cs="Times New Roman"/>
        <w:sz w:val="24"/>
        <w:szCs w:val="24"/>
        <w:rtl/>
      </w:rPr>
      <w:fldChar w:fldCharType="begin"/>
    </w:r>
    <w:r w:rsidRPr="008B2FA5">
      <w:rPr>
        <w:rStyle w:val="af1"/>
        <w:rFonts w:ascii="Times New Roman" w:hAnsi="Times New Roman" w:cs="Times New Roman"/>
        <w:sz w:val="24"/>
        <w:szCs w:val="24"/>
      </w:rPr>
      <w:instrText xml:space="preserve">PAGE  </w:instrText>
    </w:r>
    <w:r w:rsidRPr="008B2FA5">
      <w:rPr>
        <w:rStyle w:val="af1"/>
        <w:rFonts w:ascii="Times New Roman" w:hAnsi="Times New Roman" w:cs="Times New Roman"/>
        <w:sz w:val="24"/>
        <w:szCs w:val="24"/>
        <w:rtl/>
      </w:rPr>
      <w:fldChar w:fldCharType="separate"/>
    </w:r>
    <w:r w:rsidR="004C2235">
      <w:rPr>
        <w:rStyle w:val="af1"/>
        <w:rFonts w:ascii="Times New Roman" w:hAnsi="Times New Roman" w:cs="Times New Roman"/>
        <w:noProof/>
        <w:sz w:val="24"/>
        <w:szCs w:val="24"/>
        <w:rtl/>
      </w:rPr>
      <w:t>100</w:t>
    </w:r>
    <w:r w:rsidRPr="008B2FA5">
      <w:rPr>
        <w:rStyle w:val="af1"/>
        <w:rFonts w:ascii="Times New Roman" w:hAnsi="Times New Roman" w:cs="Times New Roman"/>
        <w:sz w:val="24"/>
        <w:szCs w:val="24"/>
        <w:rtl/>
      </w:rPr>
      <w:fldChar w:fldCharType="end"/>
    </w:r>
  </w:p>
  <w:p w:rsidR="008B2FA5" w:rsidRPr="008B2FA5" w:rsidRDefault="008B2FA5" w:rsidP="008B2FA5">
    <w:pPr>
      <w:pStyle w:val="ad"/>
      <w:jc w:val="center"/>
      <w:rPr>
        <w:rFonts w:ascii="Times New Roman" w:hAnsi="Times New Roman" w:cs="Times New Roman" w:hint="cs"/>
        <w:rtl/>
      </w:rPr>
    </w:pPr>
    <w:r w:rsidRPr="008B2FA5">
      <w:rPr>
        <w:rFonts w:ascii="Times New Roman" w:hAnsi="Times New Roman" w:cs="Times New Roman"/>
        <w:rtl/>
      </w:rPr>
      <w:t xml:space="preserve">פירוש </w:t>
    </w:r>
    <w:proofErr w:type="spellStart"/>
    <w:r w:rsidRPr="008B2FA5">
      <w:rPr>
        <w:rFonts w:ascii="Times New Roman" w:hAnsi="Times New Roman" w:cs="Times New Roman"/>
        <w:rtl/>
      </w:rPr>
      <w:t>רשב"ם</w:t>
    </w:r>
    <w:proofErr w:type="spellEnd"/>
    <w:r w:rsidRPr="008B2FA5">
      <w:rPr>
        <w:rFonts w:ascii="Times New Roman" w:hAnsi="Times New Roman" w:cs="Times New Roman"/>
        <w:rtl/>
      </w:rPr>
      <w:t xml:space="preserve"> לפרשת הבריאה</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FA5" w:rsidRPr="008B2FA5" w:rsidRDefault="008B2FA5" w:rsidP="008B2FA5">
    <w:pPr>
      <w:pStyle w:val="ad"/>
      <w:framePr w:w="406" w:wrap="around" w:vAnchor="text" w:hAnchor="margin" w:xAlign="inside" w:y="9"/>
      <w:jc w:val="right"/>
      <w:rPr>
        <w:rStyle w:val="af1"/>
        <w:rFonts w:ascii="Times New Roman" w:hAnsi="Times New Roman" w:cs="Times New Roman" w:hint="cs"/>
        <w:sz w:val="24"/>
        <w:szCs w:val="24"/>
        <w:rtl/>
      </w:rPr>
    </w:pPr>
    <w:r w:rsidRPr="008B2FA5">
      <w:rPr>
        <w:rStyle w:val="af1"/>
        <w:rFonts w:ascii="Times New Roman" w:hAnsi="Times New Roman" w:cs="Times New Roman"/>
        <w:sz w:val="24"/>
        <w:szCs w:val="24"/>
        <w:rtl/>
      </w:rPr>
      <w:fldChar w:fldCharType="begin"/>
    </w:r>
    <w:r w:rsidRPr="008B2FA5">
      <w:rPr>
        <w:rStyle w:val="af1"/>
        <w:rFonts w:ascii="Times New Roman" w:hAnsi="Times New Roman" w:cs="Times New Roman"/>
        <w:sz w:val="24"/>
        <w:szCs w:val="24"/>
      </w:rPr>
      <w:instrText xml:space="preserve">PAGE  </w:instrText>
    </w:r>
    <w:r w:rsidRPr="008B2FA5">
      <w:rPr>
        <w:rStyle w:val="af1"/>
        <w:rFonts w:ascii="Times New Roman" w:hAnsi="Times New Roman" w:cs="Times New Roman"/>
        <w:sz w:val="24"/>
        <w:szCs w:val="24"/>
        <w:rtl/>
      </w:rPr>
      <w:fldChar w:fldCharType="separate"/>
    </w:r>
    <w:r w:rsidR="004C2235">
      <w:rPr>
        <w:rStyle w:val="af1"/>
        <w:rFonts w:ascii="Times New Roman" w:hAnsi="Times New Roman" w:cs="Times New Roman"/>
        <w:noProof/>
        <w:sz w:val="24"/>
        <w:szCs w:val="24"/>
        <w:rtl/>
      </w:rPr>
      <w:t>99</w:t>
    </w:r>
    <w:r w:rsidRPr="008B2FA5">
      <w:rPr>
        <w:rStyle w:val="af1"/>
        <w:rFonts w:ascii="Times New Roman" w:hAnsi="Times New Roman" w:cs="Times New Roman"/>
        <w:sz w:val="24"/>
        <w:szCs w:val="24"/>
        <w:rtl/>
      </w:rPr>
      <w:fldChar w:fldCharType="end"/>
    </w:r>
  </w:p>
  <w:p w:rsidR="008B2FA5" w:rsidRPr="008B2FA5" w:rsidRDefault="008B2FA5" w:rsidP="008B2FA5">
    <w:pPr>
      <w:pStyle w:val="ad"/>
      <w:jc w:val="center"/>
      <w:rPr>
        <w:rFonts w:ascii="Times New Roman" w:hAnsi="Times New Roman" w:cs="Times New Roman" w:hint="cs"/>
        <w:rtl/>
      </w:rPr>
    </w:pPr>
    <w:r w:rsidRPr="008B2FA5">
      <w:rPr>
        <w:rFonts w:ascii="Times New Roman" w:hAnsi="Times New Roman" w:cs="Times New Roman"/>
        <w:rtl/>
      </w:rPr>
      <w:t>איתמר כסלו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A4B" w:rsidRPr="00FF7A4B" w:rsidRDefault="00FF7A4B" w:rsidP="004F6043">
    <w:pPr>
      <w:pStyle w:val="ad"/>
      <w:jc w:val="right"/>
      <w:rPr>
        <w:rFonts w:ascii="Times New Roman" w:hAnsi="Times New Roman" w:cs="Times New Roman"/>
        <w:sz w:val="24"/>
        <w:szCs w:val="24"/>
        <w:rtl/>
      </w:rPr>
    </w:pPr>
    <w:r w:rsidRPr="00FF7A4B">
      <w:rPr>
        <w:rFonts w:ascii="Times New Roman" w:hAnsi="Times New Roman" w:cs="Times New Roman"/>
        <w:i/>
        <w:iCs/>
        <w:sz w:val="24"/>
        <w:szCs w:val="24"/>
      </w:rPr>
      <w:t>JSIJ</w:t>
    </w:r>
    <w:r w:rsidRPr="00FF7A4B">
      <w:rPr>
        <w:rFonts w:ascii="Times New Roman" w:hAnsi="Times New Roman" w:cs="Times New Roman"/>
        <w:sz w:val="24"/>
        <w:szCs w:val="24"/>
      </w:rPr>
      <w:t xml:space="preserve"> </w:t>
    </w:r>
    <w:r>
      <w:rPr>
        <w:rFonts w:ascii="Times New Roman" w:hAnsi="Times New Roman" w:cs="Times New Roman"/>
        <w:sz w:val="24"/>
        <w:szCs w:val="24"/>
      </w:rPr>
      <w:t>10</w:t>
    </w:r>
    <w:r w:rsidRPr="00FF7A4B">
      <w:rPr>
        <w:rFonts w:ascii="Times New Roman" w:hAnsi="Times New Roman" w:cs="Times New Roman"/>
        <w:sz w:val="24"/>
        <w:szCs w:val="24"/>
      </w:rPr>
      <w:t xml:space="preserve"> (201</w:t>
    </w:r>
    <w:r>
      <w:rPr>
        <w:rFonts w:ascii="Times New Roman" w:hAnsi="Times New Roman" w:cs="Times New Roman"/>
        <w:sz w:val="24"/>
        <w:szCs w:val="24"/>
      </w:rPr>
      <w:t>2</w:t>
    </w:r>
    <w:r w:rsidRPr="00FF7A4B">
      <w:rPr>
        <w:rFonts w:ascii="Times New Roman" w:hAnsi="Times New Roman" w:cs="Times New Roman"/>
        <w:sz w:val="24"/>
        <w:szCs w:val="24"/>
      </w:rPr>
      <w:t xml:space="preserve">) </w:t>
    </w:r>
    <w:r w:rsidR="004F6043">
      <w:rPr>
        <w:rFonts w:ascii="Times New Roman" w:hAnsi="Times New Roman" w:cs="Times New Roman"/>
        <w:sz w:val="24"/>
        <w:szCs w:val="24"/>
      </w:rPr>
      <w:t>95</w:t>
    </w:r>
    <w:r w:rsidR="00167AB6">
      <w:rPr>
        <w:rFonts w:ascii="Times New Roman" w:hAnsi="Times New Roman" w:cs="Times New Roman"/>
        <w:sz w:val="24"/>
        <w:szCs w:val="24"/>
      </w:rPr>
      <w:t>-</w:t>
    </w:r>
    <w:r w:rsidR="004F6043">
      <w:rPr>
        <w:rFonts w:ascii="Times New Roman" w:hAnsi="Times New Roman" w:cs="Times New Roman"/>
        <w:sz w:val="24"/>
        <w:szCs w:val="24"/>
      </w:rPr>
      <w:t>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873D36"/>
    <w:multiLevelType w:val="hybridMultilevel"/>
    <w:tmpl w:val="6A5E1E5E"/>
    <w:lvl w:ilvl="0" w:tplc="6E8084D4">
      <w:start w:val="1"/>
      <w:numFmt w:val="hebrew1"/>
      <w:lvlText w:val="%1."/>
      <w:lvlJc w:val="left"/>
      <w:pPr>
        <w:tabs>
          <w:tab w:val="num" w:pos="720"/>
        </w:tabs>
        <w:ind w:left="720" w:hanging="360"/>
      </w:pPr>
      <w:rPr>
        <w:rFonts w:cs="Times New Roman" w:hint="default"/>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E52"/>
    <w:rsid w:val="00006473"/>
    <w:rsid w:val="00010540"/>
    <w:rsid w:val="0002000C"/>
    <w:rsid w:val="0002495E"/>
    <w:rsid w:val="000249C4"/>
    <w:rsid w:val="00041A06"/>
    <w:rsid w:val="000449AC"/>
    <w:rsid w:val="0004652D"/>
    <w:rsid w:val="000661D3"/>
    <w:rsid w:val="00071BF1"/>
    <w:rsid w:val="00076407"/>
    <w:rsid w:val="00076446"/>
    <w:rsid w:val="0009538B"/>
    <w:rsid w:val="00096E45"/>
    <w:rsid w:val="0009747A"/>
    <w:rsid w:val="000A035E"/>
    <w:rsid w:val="000A27CA"/>
    <w:rsid w:val="000B7588"/>
    <w:rsid w:val="000C6537"/>
    <w:rsid w:val="000C76D1"/>
    <w:rsid w:val="000D4099"/>
    <w:rsid w:val="000D692A"/>
    <w:rsid w:val="00103081"/>
    <w:rsid w:val="001047C0"/>
    <w:rsid w:val="001160DC"/>
    <w:rsid w:val="0011786E"/>
    <w:rsid w:val="00127639"/>
    <w:rsid w:val="00141FD4"/>
    <w:rsid w:val="001431A2"/>
    <w:rsid w:val="00152BBF"/>
    <w:rsid w:val="00154223"/>
    <w:rsid w:val="0016034E"/>
    <w:rsid w:val="0016425E"/>
    <w:rsid w:val="00167AB6"/>
    <w:rsid w:val="0017700F"/>
    <w:rsid w:val="00181E7F"/>
    <w:rsid w:val="00192C78"/>
    <w:rsid w:val="00194591"/>
    <w:rsid w:val="00197406"/>
    <w:rsid w:val="001A3060"/>
    <w:rsid w:val="001A5CDD"/>
    <w:rsid w:val="001B04BC"/>
    <w:rsid w:val="001B3BB6"/>
    <w:rsid w:val="001B5998"/>
    <w:rsid w:val="001E7F2B"/>
    <w:rsid w:val="00202135"/>
    <w:rsid w:val="002128FB"/>
    <w:rsid w:val="00223D14"/>
    <w:rsid w:val="00237D37"/>
    <w:rsid w:val="00243678"/>
    <w:rsid w:val="00250E9B"/>
    <w:rsid w:val="0025571D"/>
    <w:rsid w:val="00260CF8"/>
    <w:rsid w:val="00277377"/>
    <w:rsid w:val="00281830"/>
    <w:rsid w:val="002A1AC6"/>
    <w:rsid w:val="002A1C4C"/>
    <w:rsid w:val="002A5DA9"/>
    <w:rsid w:val="002B1E2C"/>
    <w:rsid w:val="002C2362"/>
    <w:rsid w:val="002D59D2"/>
    <w:rsid w:val="002E0FC8"/>
    <w:rsid w:val="002E5891"/>
    <w:rsid w:val="002F1678"/>
    <w:rsid w:val="002F6243"/>
    <w:rsid w:val="00320394"/>
    <w:rsid w:val="003220AF"/>
    <w:rsid w:val="003245C4"/>
    <w:rsid w:val="00345621"/>
    <w:rsid w:val="00347C2F"/>
    <w:rsid w:val="00354970"/>
    <w:rsid w:val="00364C27"/>
    <w:rsid w:val="00382E8B"/>
    <w:rsid w:val="00390432"/>
    <w:rsid w:val="0039629E"/>
    <w:rsid w:val="003A65F0"/>
    <w:rsid w:val="003C133D"/>
    <w:rsid w:val="003D0887"/>
    <w:rsid w:val="003D299F"/>
    <w:rsid w:val="003E4E73"/>
    <w:rsid w:val="003F75FE"/>
    <w:rsid w:val="0040031D"/>
    <w:rsid w:val="0040105B"/>
    <w:rsid w:val="00422D9C"/>
    <w:rsid w:val="00427B33"/>
    <w:rsid w:val="00432113"/>
    <w:rsid w:val="00472FE7"/>
    <w:rsid w:val="00473432"/>
    <w:rsid w:val="0049440D"/>
    <w:rsid w:val="004A5B8C"/>
    <w:rsid w:val="004A6977"/>
    <w:rsid w:val="004C2235"/>
    <w:rsid w:val="004C495F"/>
    <w:rsid w:val="004C4D52"/>
    <w:rsid w:val="004F6043"/>
    <w:rsid w:val="004F681B"/>
    <w:rsid w:val="00505DD5"/>
    <w:rsid w:val="00506B75"/>
    <w:rsid w:val="00521F58"/>
    <w:rsid w:val="00552935"/>
    <w:rsid w:val="005539E5"/>
    <w:rsid w:val="00564E83"/>
    <w:rsid w:val="005748AA"/>
    <w:rsid w:val="005947A0"/>
    <w:rsid w:val="005A622F"/>
    <w:rsid w:val="005A6DC5"/>
    <w:rsid w:val="005D6048"/>
    <w:rsid w:val="005F27F0"/>
    <w:rsid w:val="005F5476"/>
    <w:rsid w:val="00601AFA"/>
    <w:rsid w:val="00610D58"/>
    <w:rsid w:val="00614972"/>
    <w:rsid w:val="006263D3"/>
    <w:rsid w:val="00632F9E"/>
    <w:rsid w:val="00643267"/>
    <w:rsid w:val="00645E56"/>
    <w:rsid w:val="0068094D"/>
    <w:rsid w:val="006856CD"/>
    <w:rsid w:val="006909EB"/>
    <w:rsid w:val="006C145B"/>
    <w:rsid w:val="006C4356"/>
    <w:rsid w:val="006E011F"/>
    <w:rsid w:val="006E3795"/>
    <w:rsid w:val="006E56C9"/>
    <w:rsid w:val="006F48F6"/>
    <w:rsid w:val="0070130D"/>
    <w:rsid w:val="00701DA8"/>
    <w:rsid w:val="00710C25"/>
    <w:rsid w:val="00711BEE"/>
    <w:rsid w:val="0071420E"/>
    <w:rsid w:val="00714CA5"/>
    <w:rsid w:val="007211B8"/>
    <w:rsid w:val="007262DB"/>
    <w:rsid w:val="00732C11"/>
    <w:rsid w:val="0074564A"/>
    <w:rsid w:val="00745C67"/>
    <w:rsid w:val="0076245F"/>
    <w:rsid w:val="00764324"/>
    <w:rsid w:val="00764C6C"/>
    <w:rsid w:val="007661A1"/>
    <w:rsid w:val="007767B8"/>
    <w:rsid w:val="0078150B"/>
    <w:rsid w:val="007B1F0F"/>
    <w:rsid w:val="007D670A"/>
    <w:rsid w:val="007E1136"/>
    <w:rsid w:val="007F4E32"/>
    <w:rsid w:val="00814E7D"/>
    <w:rsid w:val="00815580"/>
    <w:rsid w:val="008222F9"/>
    <w:rsid w:val="008314E7"/>
    <w:rsid w:val="0085553D"/>
    <w:rsid w:val="00863873"/>
    <w:rsid w:val="008709B8"/>
    <w:rsid w:val="00872524"/>
    <w:rsid w:val="0088104A"/>
    <w:rsid w:val="00892F0E"/>
    <w:rsid w:val="00893C7B"/>
    <w:rsid w:val="0089554B"/>
    <w:rsid w:val="00895DDA"/>
    <w:rsid w:val="0089631B"/>
    <w:rsid w:val="008B0E4B"/>
    <w:rsid w:val="008B2FA5"/>
    <w:rsid w:val="008C1873"/>
    <w:rsid w:val="008C6017"/>
    <w:rsid w:val="008D4CE3"/>
    <w:rsid w:val="008D57E8"/>
    <w:rsid w:val="008E3326"/>
    <w:rsid w:val="00901032"/>
    <w:rsid w:val="0090117D"/>
    <w:rsid w:val="00904E52"/>
    <w:rsid w:val="009146F8"/>
    <w:rsid w:val="009178AE"/>
    <w:rsid w:val="00942E36"/>
    <w:rsid w:val="00963398"/>
    <w:rsid w:val="00965F61"/>
    <w:rsid w:val="00975703"/>
    <w:rsid w:val="00981389"/>
    <w:rsid w:val="00985E81"/>
    <w:rsid w:val="00996706"/>
    <w:rsid w:val="00997B46"/>
    <w:rsid w:val="009A011E"/>
    <w:rsid w:val="009B22D9"/>
    <w:rsid w:val="009C163F"/>
    <w:rsid w:val="009C31D4"/>
    <w:rsid w:val="009E2021"/>
    <w:rsid w:val="009E79CF"/>
    <w:rsid w:val="009F508C"/>
    <w:rsid w:val="00A2181F"/>
    <w:rsid w:val="00A22656"/>
    <w:rsid w:val="00A43F44"/>
    <w:rsid w:val="00A872DB"/>
    <w:rsid w:val="00AB452C"/>
    <w:rsid w:val="00AC2DC2"/>
    <w:rsid w:val="00AC412F"/>
    <w:rsid w:val="00AD053A"/>
    <w:rsid w:val="00AD18F5"/>
    <w:rsid w:val="00AE1A07"/>
    <w:rsid w:val="00AF5AD7"/>
    <w:rsid w:val="00B201F0"/>
    <w:rsid w:val="00B32C25"/>
    <w:rsid w:val="00B404BF"/>
    <w:rsid w:val="00B4253E"/>
    <w:rsid w:val="00B45479"/>
    <w:rsid w:val="00B46E41"/>
    <w:rsid w:val="00B70181"/>
    <w:rsid w:val="00B772B2"/>
    <w:rsid w:val="00B82665"/>
    <w:rsid w:val="00B841F6"/>
    <w:rsid w:val="00B9227F"/>
    <w:rsid w:val="00B94C43"/>
    <w:rsid w:val="00B95473"/>
    <w:rsid w:val="00BC1179"/>
    <w:rsid w:val="00BC595E"/>
    <w:rsid w:val="00BD564D"/>
    <w:rsid w:val="00BE4F66"/>
    <w:rsid w:val="00BF0DF3"/>
    <w:rsid w:val="00BF2B4C"/>
    <w:rsid w:val="00BF7C48"/>
    <w:rsid w:val="00C0006D"/>
    <w:rsid w:val="00C004EE"/>
    <w:rsid w:val="00C21312"/>
    <w:rsid w:val="00C36B30"/>
    <w:rsid w:val="00C37D22"/>
    <w:rsid w:val="00C5403B"/>
    <w:rsid w:val="00C74BBC"/>
    <w:rsid w:val="00C76DD2"/>
    <w:rsid w:val="00C97BD0"/>
    <w:rsid w:val="00CB446F"/>
    <w:rsid w:val="00CC02A5"/>
    <w:rsid w:val="00CD3E0C"/>
    <w:rsid w:val="00CD50FE"/>
    <w:rsid w:val="00CD7BA0"/>
    <w:rsid w:val="00CE0108"/>
    <w:rsid w:val="00D0691E"/>
    <w:rsid w:val="00D24870"/>
    <w:rsid w:val="00D32D3A"/>
    <w:rsid w:val="00D42403"/>
    <w:rsid w:val="00D446DB"/>
    <w:rsid w:val="00D47917"/>
    <w:rsid w:val="00D643D5"/>
    <w:rsid w:val="00D65A48"/>
    <w:rsid w:val="00D67B7B"/>
    <w:rsid w:val="00D82223"/>
    <w:rsid w:val="00D82DE7"/>
    <w:rsid w:val="00D93476"/>
    <w:rsid w:val="00DB53C2"/>
    <w:rsid w:val="00DC0286"/>
    <w:rsid w:val="00E0486C"/>
    <w:rsid w:val="00E05CDA"/>
    <w:rsid w:val="00E334CB"/>
    <w:rsid w:val="00E50441"/>
    <w:rsid w:val="00E545EC"/>
    <w:rsid w:val="00E614C0"/>
    <w:rsid w:val="00E87018"/>
    <w:rsid w:val="00EF5274"/>
    <w:rsid w:val="00F017C3"/>
    <w:rsid w:val="00F1194B"/>
    <w:rsid w:val="00F204B3"/>
    <w:rsid w:val="00F363C6"/>
    <w:rsid w:val="00F453E8"/>
    <w:rsid w:val="00F514C9"/>
    <w:rsid w:val="00F520C1"/>
    <w:rsid w:val="00F5293A"/>
    <w:rsid w:val="00F542F9"/>
    <w:rsid w:val="00F561FE"/>
    <w:rsid w:val="00F57C44"/>
    <w:rsid w:val="00F62078"/>
    <w:rsid w:val="00F7683C"/>
    <w:rsid w:val="00F81A57"/>
    <w:rsid w:val="00FA1C6D"/>
    <w:rsid w:val="00FA5FD4"/>
    <w:rsid w:val="00FB0A11"/>
    <w:rsid w:val="00FB4094"/>
    <w:rsid w:val="00FB4D9E"/>
    <w:rsid w:val="00FB7032"/>
    <w:rsid w:val="00FB7AFA"/>
    <w:rsid w:val="00FC0116"/>
    <w:rsid w:val="00FC0FBC"/>
    <w:rsid w:val="00FC1823"/>
    <w:rsid w:val="00FC28F4"/>
    <w:rsid w:val="00FD3F2F"/>
    <w:rsid w:val="00FD6DB1"/>
    <w:rsid w:val="00FD745E"/>
    <w:rsid w:val="00FE144C"/>
    <w:rsid w:val="00FE2AC6"/>
    <w:rsid w:val="00FF7A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he-IL"/>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E2021"/>
    <w:pPr>
      <w:bidi/>
      <w:spacing w:after="200" w:line="276" w:lineRule="auto"/>
    </w:pPr>
    <w:rPr>
      <w:rFonts w:eastAsia="Times New Roman"/>
      <w:sz w:val="22"/>
      <w:szCs w:val="22"/>
    </w:rPr>
  </w:style>
  <w:style w:type="paragraph" w:styleId="1">
    <w:name w:val="heading 1"/>
    <w:basedOn w:val="a"/>
    <w:next w:val="a"/>
    <w:link w:val="10"/>
    <w:qFormat/>
    <w:locked/>
    <w:rsid w:val="004C223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basedOn w:val="a"/>
    <w:link w:val="a4"/>
    <w:semiHidden/>
    <w:rsid w:val="005D6048"/>
    <w:pPr>
      <w:spacing w:after="0" w:line="240" w:lineRule="auto"/>
    </w:pPr>
    <w:rPr>
      <w:sz w:val="20"/>
      <w:szCs w:val="20"/>
    </w:rPr>
  </w:style>
  <w:style w:type="character" w:customStyle="1" w:styleId="a4">
    <w:name w:val="טקסט הערת שוליים תו"/>
    <w:basedOn w:val="a0"/>
    <w:link w:val="a3"/>
    <w:semiHidden/>
    <w:locked/>
    <w:rsid w:val="005D6048"/>
    <w:rPr>
      <w:rFonts w:cs="Times New Roman"/>
      <w:sz w:val="20"/>
      <w:szCs w:val="20"/>
    </w:rPr>
  </w:style>
  <w:style w:type="character" w:styleId="a5">
    <w:name w:val="footnote reference"/>
    <w:basedOn w:val="a0"/>
    <w:semiHidden/>
    <w:rsid w:val="005D6048"/>
    <w:rPr>
      <w:rFonts w:cs="Times New Roman"/>
      <w:vertAlign w:val="superscript"/>
    </w:rPr>
  </w:style>
  <w:style w:type="character" w:styleId="Hyperlink">
    <w:name w:val="Hyperlink"/>
    <w:basedOn w:val="a0"/>
    <w:rsid w:val="0009538B"/>
    <w:rPr>
      <w:rFonts w:cs="Times New Roman"/>
      <w:color w:val="0000FF"/>
      <w:u w:val="single"/>
    </w:rPr>
  </w:style>
  <w:style w:type="paragraph" w:styleId="a6">
    <w:name w:val="Balloon Text"/>
    <w:basedOn w:val="a"/>
    <w:link w:val="a7"/>
    <w:semiHidden/>
    <w:rsid w:val="002A1C4C"/>
    <w:pPr>
      <w:spacing w:after="0" w:line="240" w:lineRule="auto"/>
    </w:pPr>
    <w:rPr>
      <w:rFonts w:ascii="Tahoma" w:hAnsi="Tahoma" w:cs="Tahoma"/>
      <w:sz w:val="16"/>
      <w:szCs w:val="16"/>
    </w:rPr>
  </w:style>
  <w:style w:type="character" w:customStyle="1" w:styleId="a7">
    <w:name w:val="טקסט בלונים תו"/>
    <w:basedOn w:val="a0"/>
    <w:link w:val="a6"/>
    <w:semiHidden/>
    <w:locked/>
    <w:rsid w:val="002A1C4C"/>
    <w:rPr>
      <w:rFonts w:ascii="Tahoma" w:hAnsi="Tahoma" w:cs="Tahoma"/>
      <w:sz w:val="16"/>
      <w:szCs w:val="16"/>
    </w:rPr>
  </w:style>
  <w:style w:type="character" w:styleId="a8">
    <w:name w:val="annotation reference"/>
    <w:basedOn w:val="a0"/>
    <w:rsid w:val="00281830"/>
    <w:rPr>
      <w:sz w:val="16"/>
      <w:szCs w:val="16"/>
    </w:rPr>
  </w:style>
  <w:style w:type="paragraph" w:styleId="a9">
    <w:name w:val="annotation text"/>
    <w:basedOn w:val="a"/>
    <w:link w:val="aa"/>
    <w:rsid w:val="00281830"/>
    <w:rPr>
      <w:sz w:val="20"/>
      <w:szCs w:val="20"/>
    </w:rPr>
  </w:style>
  <w:style w:type="character" w:customStyle="1" w:styleId="aa">
    <w:name w:val="טקסט הערה תו"/>
    <w:basedOn w:val="a0"/>
    <w:link w:val="a9"/>
    <w:rsid w:val="00281830"/>
    <w:rPr>
      <w:rFonts w:eastAsia="Times New Roman"/>
    </w:rPr>
  </w:style>
  <w:style w:type="paragraph" w:styleId="ab">
    <w:name w:val="annotation subject"/>
    <w:basedOn w:val="a9"/>
    <w:next w:val="a9"/>
    <w:link w:val="ac"/>
    <w:rsid w:val="00281830"/>
    <w:rPr>
      <w:b/>
      <w:bCs/>
    </w:rPr>
  </w:style>
  <w:style w:type="character" w:customStyle="1" w:styleId="ac">
    <w:name w:val="נושא הערה תו"/>
    <w:basedOn w:val="aa"/>
    <w:link w:val="ab"/>
    <w:rsid w:val="00281830"/>
    <w:rPr>
      <w:rFonts w:eastAsia="Times New Roman"/>
      <w:b/>
      <w:bCs/>
    </w:rPr>
  </w:style>
  <w:style w:type="paragraph" w:styleId="ad">
    <w:name w:val="header"/>
    <w:basedOn w:val="a"/>
    <w:link w:val="ae"/>
    <w:rsid w:val="00FF7A4B"/>
    <w:pPr>
      <w:tabs>
        <w:tab w:val="center" w:pos="4153"/>
        <w:tab w:val="right" w:pos="8306"/>
      </w:tabs>
    </w:pPr>
  </w:style>
  <w:style w:type="character" w:customStyle="1" w:styleId="ae">
    <w:name w:val="כותרת עליונה תו"/>
    <w:basedOn w:val="a0"/>
    <w:link w:val="ad"/>
    <w:rsid w:val="00FF7A4B"/>
    <w:rPr>
      <w:rFonts w:eastAsia="Times New Roman"/>
      <w:sz w:val="22"/>
      <w:szCs w:val="22"/>
    </w:rPr>
  </w:style>
  <w:style w:type="paragraph" w:styleId="af">
    <w:name w:val="footer"/>
    <w:basedOn w:val="a"/>
    <w:link w:val="af0"/>
    <w:rsid w:val="00FF7A4B"/>
    <w:pPr>
      <w:tabs>
        <w:tab w:val="center" w:pos="4153"/>
        <w:tab w:val="right" w:pos="8306"/>
      </w:tabs>
    </w:pPr>
  </w:style>
  <w:style w:type="character" w:customStyle="1" w:styleId="af0">
    <w:name w:val="כותרת תחתונה תו"/>
    <w:basedOn w:val="a0"/>
    <w:link w:val="af"/>
    <w:rsid w:val="00FF7A4B"/>
    <w:rPr>
      <w:rFonts w:eastAsia="Times New Roman"/>
      <w:sz w:val="22"/>
      <w:szCs w:val="22"/>
    </w:rPr>
  </w:style>
  <w:style w:type="character" w:styleId="af1">
    <w:name w:val="page number"/>
    <w:basedOn w:val="a0"/>
    <w:rsid w:val="008B2FA5"/>
  </w:style>
  <w:style w:type="character" w:customStyle="1" w:styleId="10">
    <w:name w:val="כותרת 1 תו"/>
    <w:basedOn w:val="a0"/>
    <w:link w:val="1"/>
    <w:rsid w:val="004C223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iu.ac.il/JS/JSIJ/10-2012/kislev.pdf"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u.ac.il/JS/JSIJ/10-2012/kislev.pdf"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biu.ac.il/JS/JSIJ/10-2012/kislev.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javascript:open_window(%22http://aleph518.huji.ac.il:80/F/INKL3IJL4QLN4NMDAJVJE2S4PHJCAH5TFDN117BE4V5BRYM6QG-32511?func=service&amp;doc_number=001133767&amp;line_number=0013&amp;service_type=TAG%22);"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3443</Words>
  <Characters>17217</Characters>
  <Application>Microsoft Office Word</Application>
  <DocSecurity>0</DocSecurity>
  <Lines>143</Lines>
  <Paragraphs>41</Paragraphs>
  <ScaleCrop>false</ScaleCrop>
  <HeadingPairs>
    <vt:vector size="2" baseType="variant">
      <vt:variant>
        <vt:lpstr>שם</vt:lpstr>
      </vt:variant>
      <vt:variant>
        <vt:i4>1</vt:i4>
      </vt:variant>
    </vt:vector>
  </HeadingPairs>
  <TitlesOfParts>
    <vt:vector size="1" baseType="lpstr">
      <vt:lpstr/>
    </vt:vector>
  </TitlesOfParts>
  <LinksUpToDate>false</LinksUpToDate>
  <CharactersWithSpaces>20619</CharactersWithSpaces>
  <SharedDoc>false</SharedDoc>
  <HLinks>
    <vt:vector size="24" baseType="variant">
      <vt:variant>
        <vt:i4>3538996</vt:i4>
      </vt:variant>
      <vt:variant>
        <vt:i4>0</vt:i4>
      </vt:variant>
      <vt:variant>
        <vt:i4>0</vt:i4>
      </vt:variant>
      <vt:variant>
        <vt:i4>5</vt:i4>
      </vt:variant>
      <vt:variant>
        <vt:lpwstr>javascript:open_window(%22http://aleph518.huji.ac.il:80/F/INKL3IJL4QLN4NMDAJVJE2S4PHJCAH5TFDN117BE4V5BRYM6QG-32511?func=service&amp;doc_number=001133767&amp;line_number=0013&amp;service_type=TAG%22);</vt:lpwstr>
      </vt:variant>
      <vt:variant>
        <vt:lpwstr/>
      </vt:variant>
      <vt:variant>
        <vt:i4>6946930</vt:i4>
      </vt:variant>
      <vt:variant>
        <vt:i4>12</vt:i4>
      </vt:variant>
      <vt:variant>
        <vt:i4>0</vt:i4>
      </vt:variant>
      <vt:variant>
        <vt:i4>5</vt:i4>
      </vt:variant>
      <vt:variant>
        <vt:lpwstr>http://www.biu.ac.il/JS/JSIJ/10-2012/kislev.pdf</vt:lpwstr>
      </vt:variant>
      <vt:variant>
        <vt:lpwstr/>
      </vt:variant>
      <vt:variant>
        <vt:i4>6946930</vt:i4>
      </vt:variant>
      <vt:variant>
        <vt:i4>9</vt:i4>
      </vt:variant>
      <vt:variant>
        <vt:i4>0</vt:i4>
      </vt:variant>
      <vt:variant>
        <vt:i4>5</vt:i4>
      </vt:variant>
      <vt:variant>
        <vt:lpwstr>http://www.biu.ac.il/JS/JSIJ/10-2012/kislev.pdf</vt:lpwstr>
      </vt:variant>
      <vt:variant>
        <vt:lpwstr/>
      </vt:variant>
      <vt:variant>
        <vt:i4>6946930</vt:i4>
      </vt:variant>
      <vt:variant>
        <vt:i4>6</vt:i4>
      </vt:variant>
      <vt:variant>
        <vt:i4>0</vt:i4>
      </vt:variant>
      <vt:variant>
        <vt:i4>5</vt:i4>
      </vt:variant>
      <vt:variant>
        <vt:lpwstr>http://www.biu.ac.il/JS/JSIJ/10-2012/kislev.pdf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2017-09-14T21:00:00Z</dcterms:created>
  <dcterms:modified xsi:type="dcterms:W3CDTF">2017-09-14T21:00:00Z</dcterms:modified>
</cp:coreProperties>
</file>